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7" w:type="dxa"/>
        <w:tblInd w:w="-318" w:type="dxa"/>
        <w:tblLook w:val="04A0" w:firstRow="1" w:lastRow="0" w:firstColumn="1" w:lastColumn="0" w:noHBand="0" w:noVBand="1"/>
      </w:tblPr>
      <w:tblGrid>
        <w:gridCol w:w="4206"/>
        <w:gridCol w:w="5831"/>
      </w:tblGrid>
      <w:tr w:rsidR="00DE4578" w:rsidRPr="00501E81" w:rsidTr="00E7102A">
        <w:trPr>
          <w:trHeight w:val="416"/>
        </w:trPr>
        <w:tc>
          <w:tcPr>
            <w:tcW w:w="4206" w:type="dxa"/>
            <w:shd w:val="clear" w:color="auto" w:fill="auto"/>
          </w:tcPr>
          <w:p w:rsidR="00DE4578" w:rsidRPr="00501E81" w:rsidRDefault="00DE4578" w:rsidP="00E7102A">
            <w:pPr>
              <w:spacing w:after="0" w:line="288" w:lineRule="auto"/>
              <w:rPr>
                <w:rFonts w:ascii="Times New Roman" w:hAnsi="Times New Roman"/>
                <w:sz w:val="26"/>
                <w:szCs w:val="28"/>
              </w:rPr>
            </w:pPr>
            <w:r w:rsidRPr="00501E81">
              <w:rPr>
                <w:rFonts w:ascii="Times New Roman" w:hAnsi="Times New Roman"/>
                <w:sz w:val="26"/>
                <w:szCs w:val="28"/>
              </w:rPr>
              <w:t xml:space="preserve">       CÔNG AN TỈNH HÀ </w:t>
            </w:r>
            <w:smartTag w:uri="urn:schemas-microsoft-com:office:smarttags" w:element="country-region">
              <w:smartTag w:uri="urn:schemas-microsoft-com:office:smarttags" w:element="place">
                <w:r w:rsidRPr="00501E81">
                  <w:rPr>
                    <w:rFonts w:ascii="Times New Roman" w:hAnsi="Times New Roman"/>
                    <w:sz w:val="26"/>
                    <w:szCs w:val="28"/>
                  </w:rPr>
                  <w:t>NAM</w:t>
                </w:r>
              </w:smartTag>
            </w:smartTag>
          </w:p>
          <w:p w:rsidR="00DE4578" w:rsidRPr="008F66A4" w:rsidRDefault="0039325A" w:rsidP="00DE4578">
            <w:pPr>
              <w:spacing w:after="0" w:line="288" w:lineRule="auto"/>
              <w:rPr>
                <w:rFonts w:ascii="Times New Roman" w:hAnsi="Times New Roman"/>
                <w:b/>
                <w:sz w:val="28"/>
                <w:szCs w:val="28"/>
              </w:rPr>
            </w:pPr>
            <w:r>
              <w:rPr>
                <w:noProof/>
              </w:rPr>
              <w:pict>
                <v:line id="Straight Connector 1" o:spid="_x0000_s1026" style="position:absolute;z-index:251660288;visibility:visible;mso-width-relative:margin;mso-height-relative:margin" from="50.1pt,19.75pt" to="131.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" strokecolor="#4a7ebb"/>
              </w:pict>
            </w:r>
            <w:r w:rsidR="00DE4578" w:rsidRPr="00501E81">
              <w:rPr>
                <w:rFonts w:ascii="Times New Roman" w:hAnsi="Times New Roman"/>
                <w:b/>
                <w:sz w:val="26"/>
                <w:szCs w:val="28"/>
              </w:rPr>
              <w:t xml:space="preserve">CÔNG AN </w:t>
            </w:r>
            <w:r w:rsidR="00DE4578">
              <w:rPr>
                <w:rFonts w:ascii="Times New Roman" w:hAnsi="Times New Roman"/>
                <w:b/>
                <w:sz w:val="26"/>
                <w:szCs w:val="28"/>
                <w:lang w:val="vi-VN"/>
              </w:rPr>
              <w:t>HUYỆ</w:t>
            </w:r>
            <w:r w:rsidR="008F66A4">
              <w:rPr>
                <w:rFonts w:ascii="Times New Roman" w:hAnsi="Times New Roman"/>
                <w:b/>
                <w:sz w:val="26"/>
                <w:szCs w:val="28"/>
                <w:lang w:val="vi-VN"/>
              </w:rPr>
              <w:t xml:space="preserve">N </w:t>
            </w:r>
            <w:r w:rsidR="008F66A4">
              <w:rPr>
                <w:rFonts w:ascii="Times New Roman" w:hAnsi="Times New Roman"/>
                <w:b/>
                <w:sz w:val="26"/>
                <w:szCs w:val="28"/>
              </w:rPr>
              <w:t>BÌNH LỤC</w:t>
            </w:r>
          </w:p>
        </w:tc>
        <w:tc>
          <w:tcPr>
            <w:tcW w:w="5831" w:type="dxa"/>
            <w:shd w:val="clear" w:color="auto" w:fill="auto"/>
          </w:tcPr>
          <w:p w:rsidR="00DE4578" w:rsidRPr="00501E81" w:rsidRDefault="00DE4578" w:rsidP="00E7102A">
            <w:pPr>
              <w:spacing w:after="0" w:line="288" w:lineRule="auto"/>
              <w:jc w:val="center"/>
              <w:rPr>
                <w:rFonts w:ascii="Times New Roman" w:hAnsi="Times New Roman"/>
                <w:b/>
                <w:sz w:val="26"/>
                <w:szCs w:val="28"/>
              </w:rPr>
            </w:pPr>
            <w:r w:rsidRPr="00501E81">
              <w:rPr>
                <w:rFonts w:ascii="Times New Roman" w:hAnsi="Times New Roman"/>
                <w:b/>
                <w:sz w:val="26"/>
                <w:szCs w:val="28"/>
              </w:rPr>
              <w:t xml:space="preserve">CỘNG HÒA XÃ HỘI CHỦ NGHĨA VIỆT </w:t>
            </w:r>
            <w:smartTag w:uri="urn:schemas-microsoft-com:office:smarttags" w:element="country-region">
              <w:smartTag w:uri="urn:schemas-microsoft-com:office:smarttags" w:element="place">
                <w:r w:rsidRPr="00501E81">
                  <w:rPr>
                    <w:rFonts w:ascii="Times New Roman" w:hAnsi="Times New Roman"/>
                    <w:b/>
                    <w:sz w:val="26"/>
                    <w:szCs w:val="28"/>
                  </w:rPr>
                  <w:t>NAM</w:t>
                </w:r>
              </w:smartTag>
            </w:smartTag>
          </w:p>
          <w:p w:rsidR="00DE4578" w:rsidRDefault="0039325A" w:rsidP="00E7102A">
            <w:pPr>
              <w:spacing w:after="0" w:line="288" w:lineRule="auto"/>
              <w:jc w:val="center"/>
              <w:rPr>
                <w:rFonts w:ascii="Times New Roman" w:hAnsi="Times New Roman"/>
                <w:b/>
                <w:sz w:val="28"/>
                <w:szCs w:val="28"/>
              </w:rPr>
            </w:pPr>
            <w:r>
              <w:rPr>
                <w:noProof/>
              </w:rPr>
              <w:pict>
                <v:line id="Straight Connector 2" o:spid="_x0000_s1027" style="position:absolute;left:0;text-align:left;z-index:251661312;visibility:visible;mso-width-relative:margin;mso-height-relative:margin" from="53pt,19.3pt" to="224.6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" strokecolor="#4a7ebb"/>
              </w:pict>
            </w:r>
            <w:r w:rsidR="00DE4578" w:rsidRPr="00501E81">
              <w:rPr>
                <w:rFonts w:ascii="Times New Roman" w:hAnsi="Times New Roman"/>
                <w:b/>
                <w:sz w:val="28"/>
                <w:szCs w:val="28"/>
              </w:rPr>
              <w:t>Độc lập - Tự do - Hạnh phúc</w:t>
            </w:r>
          </w:p>
          <w:p w:rsidR="00DE4578" w:rsidRPr="00262825" w:rsidRDefault="00DE4578" w:rsidP="00E7102A">
            <w:pPr>
              <w:spacing w:after="0" w:line="288" w:lineRule="auto"/>
              <w:jc w:val="center"/>
              <w:rPr>
                <w:rFonts w:ascii="Times New Roman" w:hAnsi="Times New Roman"/>
                <w:b/>
                <w:sz w:val="12"/>
                <w:szCs w:val="28"/>
              </w:rPr>
            </w:pPr>
          </w:p>
        </w:tc>
      </w:tr>
      <w:tr w:rsidR="00DE4578" w:rsidRPr="00501E81" w:rsidTr="00E7102A">
        <w:tc>
          <w:tcPr>
            <w:tcW w:w="4206" w:type="dxa"/>
            <w:shd w:val="clear" w:color="auto" w:fill="auto"/>
          </w:tcPr>
          <w:p w:rsidR="00DE4578" w:rsidRPr="00DE4578" w:rsidRDefault="00DE4578" w:rsidP="00DE4578">
            <w:pPr>
              <w:spacing w:after="0" w:line="288" w:lineRule="auto"/>
              <w:jc w:val="center"/>
              <w:rPr>
                <w:rFonts w:ascii="Times New Roman" w:hAnsi="Times New Roman"/>
                <w:sz w:val="28"/>
                <w:szCs w:val="28"/>
                <w:lang w:val="vi-VN"/>
              </w:rPr>
            </w:pPr>
            <w:r w:rsidRPr="00501E81">
              <w:rPr>
                <w:rFonts w:ascii="Times New Roman" w:hAnsi="Times New Roman"/>
                <w:sz w:val="28"/>
                <w:szCs w:val="28"/>
              </w:rPr>
              <w:t xml:space="preserve">    Số:      /KH-</w:t>
            </w:r>
            <w:r>
              <w:rPr>
                <w:rFonts w:ascii="Times New Roman" w:hAnsi="Times New Roman"/>
                <w:sz w:val="28"/>
                <w:szCs w:val="28"/>
                <w:lang w:val="vi-VN"/>
              </w:rPr>
              <w:t>CAH</w:t>
            </w:r>
          </w:p>
        </w:tc>
        <w:tc>
          <w:tcPr>
            <w:tcW w:w="5831" w:type="dxa"/>
            <w:shd w:val="clear" w:color="auto" w:fill="auto"/>
          </w:tcPr>
          <w:p w:rsidR="00DE4578" w:rsidRPr="00501E81" w:rsidRDefault="00DE4578" w:rsidP="008F66A4">
            <w:pPr>
              <w:spacing w:after="0" w:line="288" w:lineRule="auto"/>
              <w:jc w:val="center"/>
              <w:rPr>
                <w:rFonts w:ascii="Times New Roman" w:hAnsi="Times New Roman"/>
                <w:i/>
                <w:sz w:val="28"/>
                <w:szCs w:val="28"/>
              </w:rPr>
            </w:pPr>
            <w:r>
              <w:rPr>
                <w:rFonts w:ascii="Times New Roman" w:hAnsi="Times New Roman"/>
                <w:i/>
                <w:sz w:val="28"/>
                <w:szCs w:val="28"/>
                <w:lang w:val="vi-VN"/>
              </w:rPr>
              <w:t xml:space="preserve">            </w:t>
            </w:r>
            <w:r w:rsidR="008F66A4">
              <w:rPr>
                <w:rFonts w:ascii="Times New Roman" w:hAnsi="Times New Roman"/>
                <w:i/>
                <w:sz w:val="28"/>
                <w:szCs w:val="28"/>
              </w:rPr>
              <w:t>Bình Lục</w:t>
            </w:r>
            <w:r w:rsidRPr="00501E81">
              <w:rPr>
                <w:rFonts w:ascii="Times New Roman" w:hAnsi="Times New Roman"/>
                <w:i/>
                <w:sz w:val="28"/>
                <w:szCs w:val="28"/>
              </w:rPr>
              <w:t xml:space="preserve">, ngày   </w:t>
            </w:r>
            <w:r>
              <w:rPr>
                <w:rFonts w:ascii="Times New Roman" w:hAnsi="Times New Roman"/>
                <w:i/>
                <w:sz w:val="28"/>
                <w:szCs w:val="28"/>
                <w:lang w:val="vi-VN"/>
              </w:rPr>
              <w:t xml:space="preserve"> </w:t>
            </w:r>
            <w:r w:rsidRPr="00501E81">
              <w:rPr>
                <w:rFonts w:ascii="Times New Roman" w:hAnsi="Times New Roman"/>
                <w:i/>
                <w:sz w:val="28"/>
                <w:szCs w:val="28"/>
              </w:rPr>
              <w:t xml:space="preserve"> tháng </w:t>
            </w:r>
            <w:r>
              <w:rPr>
                <w:rFonts w:ascii="Times New Roman" w:hAnsi="Times New Roman"/>
                <w:i/>
                <w:sz w:val="28"/>
                <w:szCs w:val="28"/>
              </w:rPr>
              <w:t>6</w:t>
            </w:r>
            <w:r w:rsidRPr="00501E81">
              <w:rPr>
                <w:rFonts w:ascii="Times New Roman" w:hAnsi="Times New Roman"/>
                <w:i/>
                <w:sz w:val="28"/>
                <w:szCs w:val="28"/>
              </w:rPr>
              <w:t xml:space="preserve"> năm 202</w:t>
            </w:r>
            <w:r>
              <w:rPr>
                <w:rFonts w:ascii="Times New Roman" w:hAnsi="Times New Roman"/>
                <w:i/>
                <w:sz w:val="28"/>
                <w:szCs w:val="28"/>
              </w:rPr>
              <w:t>1</w:t>
            </w:r>
          </w:p>
        </w:tc>
      </w:tr>
      <w:tr w:rsidR="00DE4578" w:rsidRPr="00501E81" w:rsidTr="00E7102A">
        <w:tc>
          <w:tcPr>
            <w:tcW w:w="4206" w:type="dxa"/>
            <w:shd w:val="clear" w:color="auto" w:fill="auto"/>
          </w:tcPr>
          <w:p w:rsidR="00DE4578" w:rsidRPr="00501E81" w:rsidRDefault="00DE4578" w:rsidP="00E7102A">
            <w:pPr>
              <w:spacing w:after="0" w:line="288" w:lineRule="auto"/>
              <w:rPr>
                <w:rFonts w:ascii="Times New Roman" w:hAnsi="Times New Roman"/>
                <w:sz w:val="28"/>
                <w:szCs w:val="28"/>
              </w:rPr>
            </w:pPr>
          </w:p>
        </w:tc>
        <w:tc>
          <w:tcPr>
            <w:tcW w:w="5831" w:type="dxa"/>
            <w:shd w:val="clear" w:color="auto" w:fill="auto"/>
          </w:tcPr>
          <w:p w:rsidR="00DE4578" w:rsidRPr="00501E81" w:rsidRDefault="00DE4578" w:rsidP="00E7102A">
            <w:pPr>
              <w:spacing w:after="0" w:line="288" w:lineRule="auto"/>
              <w:rPr>
                <w:rFonts w:ascii="Times New Roman" w:hAnsi="Times New Roman"/>
                <w:szCs w:val="28"/>
              </w:rPr>
            </w:pPr>
          </w:p>
        </w:tc>
      </w:tr>
    </w:tbl>
    <w:p w:rsidR="00DE4578" w:rsidRPr="00481461" w:rsidRDefault="00DE4578" w:rsidP="00DE4578">
      <w:pPr>
        <w:spacing w:after="0" w:line="288" w:lineRule="auto"/>
        <w:jc w:val="center"/>
        <w:rPr>
          <w:rFonts w:ascii="Times New Roman" w:hAnsi="Times New Roman"/>
          <w:b/>
          <w:sz w:val="32"/>
          <w:szCs w:val="32"/>
        </w:rPr>
      </w:pPr>
      <w:r w:rsidRPr="00481461">
        <w:rPr>
          <w:rFonts w:ascii="Times New Roman" w:hAnsi="Times New Roman"/>
          <w:b/>
          <w:sz w:val="32"/>
          <w:szCs w:val="32"/>
        </w:rPr>
        <w:t>KẾ HOẠCH</w:t>
      </w:r>
    </w:p>
    <w:p w:rsidR="00DE4578" w:rsidRDefault="00DE4578" w:rsidP="00DE4578">
      <w:pPr>
        <w:spacing w:after="0" w:line="288" w:lineRule="auto"/>
        <w:jc w:val="center"/>
        <w:rPr>
          <w:rFonts w:ascii="Times New Roman" w:hAnsi="Times New Roman"/>
          <w:b/>
          <w:sz w:val="28"/>
          <w:szCs w:val="28"/>
        </w:rPr>
      </w:pPr>
      <w:r>
        <w:rPr>
          <w:rFonts w:ascii="Times New Roman" w:hAnsi="Times New Roman"/>
          <w:b/>
          <w:sz w:val="28"/>
          <w:szCs w:val="28"/>
        </w:rPr>
        <w:t xml:space="preserve">Phòng ngừa, đấu tranh, xử lý các hành vi </w:t>
      </w:r>
    </w:p>
    <w:p w:rsidR="00DE4578" w:rsidRPr="00416D97" w:rsidRDefault="00DE4578" w:rsidP="00DE4578">
      <w:pPr>
        <w:spacing w:after="0" w:line="288" w:lineRule="auto"/>
        <w:jc w:val="center"/>
        <w:rPr>
          <w:rFonts w:ascii="Times New Roman" w:hAnsi="Times New Roman"/>
          <w:b/>
          <w:sz w:val="28"/>
          <w:szCs w:val="28"/>
          <w:lang w:val="vi-VN"/>
        </w:rPr>
      </w:pPr>
      <w:r>
        <w:rPr>
          <w:rFonts w:ascii="Times New Roman" w:hAnsi="Times New Roman"/>
          <w:b/>
          <w:sz w:val="28"/>
          <w:szCs w:val="28"/>
        </w:rPr>
        <w:t xml:space="preserve">làm lây lan dịch bệnh gia súc, gia cầm trên địa bàn </w:t>
      </w:r>
      <w:r w:rsidR="00416D97">
        <w:rPr>
          <w:rFonts w:ascii="Times New Roman" w:hAnsi="Times New Roman"/>
          <w:b/>
          <w:sz w:val="28"/>
          <w:szCs w:val="28"/>
          <w:lang w:val="vi-VN"/>
        </w:rPr>
        <w:t>huyện</w:t>
      </w:r>
    </w:p>
    <w:p w:rsidR="00DE4578" w:rsidRPr="007D58EF" w:rsidRDefault="0039325A" w:rsidP="00DE4578">
      <w:pPr>
        <w:spacing w:after="0" w:line="288" w:lineRule="auto"/>
        <w:jc w:val="center"/>
        <w:rPr>
          <w:rFonts w:ascii="Times New Roman" w:hAnsi="Times New Roman"/>
          <w:b/>
          <w:sz w:val="28"/>
          <w:szCs w:val="28"/>
        </w:rPr>
      </w:pPr>
      <w:r>
        <w:rPr>
          <w:rFonts w:ascii="Times New Roman" w:hAnsi="Times New Roman"/>
          <w:b/>
          <w:noProof/>
          <w:spacing w:val="6"/>
          <w:sz w:val="28"/>
          <w:szCs w:val="28"/>
        </w:rPr>
        <w:pict>
          <v:line id="_x0000_s1028" style="position:absolute;left:0;text-align:left;z-index:251662336" from="179.75pt,0" to="284.75pt,0"/>
        </w:pict>
      </w:r>
    </w:p>
    <w:p w:rsidR="00DE4578" w:rsidRDefault="00DE4578" w:rsidP="00DE4578">
      <w:pPr>
        <w:spacing w:after="0" w:line="312" w:lineRule="auto"/>
        <w:ind w:firstLine="700"/>
        <w:jc w:val="both"/>
        <w:rPr>
          <w:rFonts w:ascii="Times New Roman" w:hAnsi="Times New Roman"/>
          <w:sz w:val="28"/>
          <w:szCs w:val="28"/>
        </w:rPr>
      </w:pPr>
      <w:r>
        <w:rPr>
          <w:rFonts w:ascii="Times New Roman" w:hAnsi="Times New Roman"/>
          <w:sz w:val="28"/>
          <w:szCs w:val="28"/>
        </w:rPr>
        <w:t xml:space="preserve">Thực hiện Kế hoạch số 1299/KH-CAT-PC05 ngày 08/6/2021 của Giám đốc Công an tỉnh Hà </w:t>
      </w:r>
      <w:smartTag w:uri="urn:schemas-microsoft-com:office:smarttags" w:element="country-region">
        <w:smartTag w:uri="urn:schemas-microsoft-com:office:smarttags" w:element="place">
          <w:r>
            <w:rPr>
              <w:rFonts w:ascii="Times New Roman" w:hAnsi="Times New Roman"/>
              <w:sz w:val="28"/>
              <w:szCs w:val="28"/>
            </w:rPr>
            <w:t>Nam</w:t>
          </w:r>
        </w:smartTag>
      </w:smartTag>
      <w:r>
        <w:rPr>
          <w:rFonts w:ascii="Times New Roman" w:hAnsi="Times New Roman"/>
          <w:sz w:val="28"/>
          <w:szCs w:val="28"/>
        </w:rPr>
        <w:t xml:space="preserve"> về phòng ngừa, đấu tranh, xử lý các hành vi làm lây lan dịch bệnh gia súc, gia cầm trên địa bàn tỉnh, Công an </w:t>
      </w:r>
      <w:r w:rsidR="00AD09F8">
        <w:rPr>
          <w:rFonts w:ascii="Times New Roman" w:hAnsi="Times New Roman"/>
          <w:sz w:val="28"/>
          <w:szCs w:val="28"/>
        </w:rPr>
        <w:t xml:space="preserve">huyện </w:t>
      </w:r>
      <w:r w:rsidR="008F66A4">
        <w:rPr>
          <w:rFonts w:ascii="Times New Roman" w:hAnsi="Times New Roman"/>
          <w:sz w:val="28"/>
          <w:szCs w:val="28"/>
        </w:rPr>
        <w:t>Bình Lục</w:t>
      </w:r>
      <w:r>
        <w:rPr>
          <w:rFonts w:ascii="Times New Roman" w:hAnsi="Times New Roman"/>
          <w:sz w:val="28"/>
          <w:szCs w:val="28"/>
        </w:rPr>
        <w:t xml:space="preserve"> xây dựng Kế hoạch tổ chức, triển khai thực hiện như sau:</w:t>
      </w:r>
    </w:p>
    <w:p w:rsidR="00DE4578" w:rsidRDefault="00DE4578" w:rsidP="00DE4578">
      <w:pPr>
        <w:tabs>
          <w:tab w:val="left" w:pos="700"/>
          <w:tab w:val="center" w:pos="5340"/>
        </w:tabs>
        <w:spacing w:after="0" w:line="312" w:lineRule="auto"/>
        <w:jc w:val="both"/>
        <w:rPr>
          <w:rFonts w:ascii="Times New Roman" w:hAnsi="Times New Roman"/>
          <w:b/>
          <w:sz w:val="28"/>
          <w:szCs w:val="28"/>
        </w:rPr>
      </w:pPr>
      <w:r>
        <w:rPr>
          <w:rFonts w:ascii="Times New Roman" w:hAnsi="Times New Roman"/>
          <w:b/>
          <w:sz w:val="28"/>
          <w:szCs w:val="28"/>
        </w:rPr>
        <w:tab/>
      </w:r>
      <w:r w:rsidRPr="00C57B8E">
        <w:rPr>
          <w:rFonts w:ascii="Times New Roman" w:hAnsi="Times New Roman"/>
          <w:b/>
          <w:sz w:val="28"/>
          <w:szCs w:val="28"/>
        </w:rPr>
        <w:t>I. MỤC ĐÍCH, YÊU CẦU</w:t>
      </w:r>
      <w:r>
        <w:rPr>
          <w:rFonts w:ascii="Times New Roman" w:hAnsi="Times New Roman"/>
          <w:b/>
          <w:sz w:val="28"/>
          <w:szCs w:val="28"/>
        </w:rPr>
        <w:tab/>
      </w:r>
    </w:p>
    <w:p w:rsidR="00DE4578" w:rsidRDefault="00DE4578" w:rsidP="00DE4578">
      <w:pPr>
        <w:tabs>
          <w:tab w:val="center" w:pos="5340"/>
        </w:tabs>
        <w:spacing w:after="0" w:line="312" w:lineRule="auto"/>
        <w:ind w:firstLine="700"/>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 xml:space="preserve">Quán triệt đến 100% cán bộ, chiến sỹ trong đơn vị thực hiện nghiêm túc các Chỉ thị, Quyết định, Chương trình quốc gia, Kế hoạch quốc gia, các văn bản chỉ đạo về phòng, chống các dịch bệnh gia súc, gia cầm của Chính phủ, Bộ Công an, </w:t>
      </w:r>
      <w:r w:rsidR="00AD09F8">
        <w:rPr>
          <w:rFonts w:ascii="Times New Roman" w:hAnsi="Times New Roman"/>
          <w:sz w:val="28"/>
          <w:szCs w:val="28"/>
        </w:rPr>
        <w:t>Giám đốc Công an tỉnh</w:t>
      </w:r>
      <w:r w:rsidR="00AD09F8">
        <w:rPr>
          <w:rFonts w:ascii="Times New Roman" w:hAnsi="Times New Roman"/>
          <w:sz w:val="28"/>
          <w:szCs w:val="28"/>
          <w:lang w:val="vi-VN"/>
        </w:rPr>
        <w:t xml:space="preserve">; </w:t>
      </w:r>
      <w:r>
        <w:rPr>
          <w:rFonts w:ascii="Times New Roman" w:hAnsi="Times New Roman"/>
          <w:sz w:val="28"/>
          <w:szCs w:val="28"/>
        </w:rPr>
        <w:t xml:space="preserve">Tỉnh ủy, Uỷ ban nhân dân tỉnh, </w:t>
      </w:r>
      <w:r w:rsidR="00AD09F8">
        <w:rPr>
          <w:rFonts w:ascii="Times New Roman" w:hAnsi="Times New Roman"/>
          <w:sz w:val="28"/>
          <w:szCs w:val="28"/>
          <w:lang w:val="vi-VN"/>
        </w:rPr>
        <w:t>Huyện</w:t>
      </w:r>
      <w:r>
        <w:rPr>
          <w:rFonts w:ascii="Times New Roman" w:hAnsi="Times New Roman"/>
          <w:sz w:val="28"/>
          <w:szCs w:val="28"/>
        </w:rPr>
        <w:t xml:space="preserve"> ủy, Uỷ ban nhân dân </w:t>
      </w:r>
      <w:r w:rsidR="00AD09F8">
        <w:rPr>
          <w:rFonts w:ascii="Times New Roman" w:hAnsi="Times New Roman"/>
          <w:sz w:val="28"/>
          <w:szCs w:val="28"/>
        </w:rPr>
        <w:t>huyện</w:t>
      </w:r>
      <w:r>
        <w:rPr>
          <w:rFonts w:ascii="Times New Roman" w:hAnsi="Times New Roman"/>
          <w:sz w:val="28"/>
          <w:szCs w:val="28"/>
        </w:rPr>
        <w:t xml:space="preserve"> ; ngăn chặn hiệu quả sự xâm nhập của các chủng virus mới từ bên ngoài vào.</w:t>
      </w:r>
    </w:p>
    <w:p w:rsidR="00DE4578" w:rsidRPr="00BD1DEA" w:rsidRDefault="00DE4578" w:rsidP="00DE4578">
      <w:pPr>
        <w:tabs>
          <w:tab w:val="center" w:pos="5340"/>
        </w:tabs>
        <w:spacing w:after="0" w:line="312" w:lineRule="auto"/>
        <w:ind w:firstLine="700"/>
        <w:jc w:val="both"/>
        <w:rPr>
          <w:rFonts w:ascii="Times New Roman" w:hAnsi="Times New Roman"/>
          <w:spacing w:val="-4"/>
          <w:sz w:val="28"/>
          <w:szCs w:val="28"/>
        </w:rPr>
      </w:pPr>
      <w:r w:rsidRPr="00BD1DEA">
        <w:rPr>
          <w:rFonts w:ascii="Times New Roman" w:hAnsi="Times New Roman"/>
          <w:b/>
          <w:spacing w:val="-4"/>
          <w:sz w:val="28"/>
          <w:szCs w:val="28"/>
        </w:rPr>
        <w:t>2.</w:t>
      </w:r>
      <w:r w:rsidRPr="00BD1DEA">
        <w:rPr>
          <w:rFonts w:ascii="Times New Roman" w:hAnsi="Times New Roman"/>
          <w:spacing w:val="-4"/>
          <w:sz w:val="28"/>
          <w:szCs w:val="28"/>
        </w:rPr>
        <w:t xml:space="preserve"> Chủ động nắm chắc diễn biến tình hình các dịch bệnh gia súc, gia cầm, phối hợp chặt chẽ với các lực lượng trong và ngoài ngành kịp thời phát hiệ</w:t>
      </w:r>
      <w:r>
        <w:rPr>
          <w:rFonts w:ascii="Times New Roman" w:hAnsi="Times New Roman"/>
          <w:spacing w:val="-4"/>
          <w:sz w:val="28"/>
          <w:szCs w:val="28"/>
        </w:rPr>
        <w:t xml:space="preserve">n, </w:t>
      </w:r>
      <w:r w:rsidRPr="00BD1DEA">
        <w:rPr>
          <w:rFonts w:ascii="Times New Roman" w:hAnsi="Times New Roman"/>
          <w:spacing w:val="-4"/>
          <w:sz w:val="28"/>
          <w:szCs w:val="28"/>
        </w:rPr>
        <w:t>xử lý nghiêm các hành vi vi phạm làm lây lan dịch bệnh nguy hiểm cho động vật và vi phạm pháp luật về vệ sinh an toàn thực phẩm, không để xảy ra các vụ việc nghiêm trọng hoặc những “điểm nóng” làm lây lan dịch bệnh, ảnh hưởng đến đời sống người dân, góp phần bảo đảm an ninh trật tự, phát triển kinh tế, xã hội của địa phương.</w:t>
      </w:r>
    </w:p>
    <w:p w:rsidR="00DE4578" w:rsidRPr="002C19E3" w:rsidRDefault="00DE4578" w:rsidP="00DE4578">
      <w:pPr>
        <w:tabs>
          <w:tab w:val="center" w:pos="5340"/>
        </w:tabs>
        <w:spacing w:after="0" w:line="312" w:lineRule="auto"/>
        <w:ind w:firstLine="700"/>
        <w:jc w:val="both"/>
        <w:rPr>
          <w:rFonts w:ascii="Times New Roman" w:hAnsi="Times New Roman"/>
          <w:b/>
          <w:sz w:val="28"/>
          <w:szCs w:val="28"/>
        </w:rPr>
      </w:pPr>
      <w:r w:rsidRPr="002C19E3">
        <w:rPr>
          <w:rFonts w:ascii="Times New Roman" w:hAnsi="Times New Roman"/>
          <w:b/>
          <w:sz w:val="28"/>
          <w:szCs w:val="28"/>
        </w:rPr>
        <w:t>II. ĐỐI TƯỢNG, ĐỊA BÀN, TUYẾN TRỌNG ĐIỂM</w:t>
      </w:r>
    </w:p>
    <w:p w:rsidR="00DE4578" w:rsidRDefault="00DE4578" w:rsidP="00DE4578">
      <w:pPr>
        <w:tabs>
          <w:tab w:val="center" w:pos="5340"/>
        </w:tabs>
        <w:spacing w:after="0" w:line="312" w:lineRule="auto"/>
        <w:ind w:firstLine="700"/>
        <w:jc w:val="both"/>
        <w:rPr>
          <w:rFonts w:ascii="Times New Roman" w:hAnsi="Times New Roman"/>
          <w:sz w:val="28"/>
          <w:szCs w:val="28"/>
        </w:rPr>
      </w:pPr>
      <w:r w:rsidRPr="002C19E3">
        <w:rPr>
          <w:rFonts w:ascii="Times New Roman" w:hAnsi="Times New Roman"/>
          <w:b/>
          <w:sz w:val="28"/>
          <w:szCs w:val="28"/>
        </w:rPr>
        <w:t>1. Đối tượng:</w:t>
      </w:r>
      <w:r>
        <w:rPr>
          <w:rFonts w:ascii="Times New Roman" w:hAnsi="Times New Roman"/>
          <w:sz w:val="28"/>
          <w:szCs w:val="28"/>
        </w:rPr>
        <w:t xml:space="preserve"> Tổ chức, cá nhân liên quan đến hoạt động chăn nuôi, giết mổ, kinh doanh, vận chuyển gia súc, gia cầm hoặc sản phẩm động vật từ nước ngoài về địa bàn </w:t>
      </w:r>
      <w:r w:rsidR="00AD09F8">
        <w:rPr>
          <w:rFonts w:ascii="Times New Roman" w:hAnsi="Times New Roman"/>
          <w:sz w:val="28"/>
          <w:szCs w:val="28"/>
        </w:rPr>
        <w:t>huyện</w:t>
      </w:r>
      <w:r>
        <w:rPr>
          <w:rFonts w:ascii="Times New Roman" w:hAnsi="Times New Roman"/>
          <w:sz w:val="28"/>
          <w:szCs w:val="28"/>
        </w:rPr>
        <w:t>; đối tượng tham gia các đường dây buôn bán, vận chuyển gia súc, gia cầm, nhập khẩu giống vật nuôi không qua kiểm dịch về địa bàn; nhập khẩu và vận chuyển các sản phẩm từ động vật nhiễm bệnh không bảo đảm an toàn thực phẩm; các cơ sở giết mổ, kho lạnh, chợ đầu mối; đối tượng có biểu hiện hành vi trục lợi trong thực hiện chính sách hỗ trợ phòng, chống dịch của Nhà nước, đối tượng lợi dụng chức vụ, quyền hạn vi phạm pháp luật trong việc cấp phép kiểm dịch thú y và cấp phép nhập khẩu gia súc, gia cầm, sản phẩm động vật…</w:t>
      </w:r>
    </w:p>
    <w:p w:rsidR="008F66A4" w:rsidRDefault="00DE4578" w:rsidP="009B75A8">
      <w:pPr>
        <w:tabs>
          <w:tab w:val="center" w:pos="5340"/>
        </w:tabs>
        <w:spacing w:after="0" w:line="295" w:lineRule="auto"/>
        <w:ind w:firstLine="709"/>
        <w:jc w:val="both"/>
        <w:rPr>
          <w:rFonts w:ascii="Times New Roman" w:hAnsi="Times New Roman"/>
          <w:sz w:val="28"/>
          <w:szCs w:val="28"/>
        </w:rPr>
      </w:pPr>
      <w:r w:rsidRPr="002C19E3">
        <w:rPr>
          <w:rFonts w:ascii="Times New Roman" w:hAnsi="Times New Roman"/>
          <w:b/>
          <w:sz w:val="28"/>
          <w:szCs w:val="28"/>
        </w:rPr>
        <w:lastRenderedPageBreak/>
        <w:t>2. Địa bàn:</w:t>
      </w:r>
      <w:r>
        <w:rPr>
          <w:rFonts w:ascii="Times New Roman" w:hAnsi="Times New Roman"/>
          <w:sz w:val="28"/>
          <w:szCs w:val="28"/>
        </w:rPr>
        <w:t xml:space="preserve"> Nơi tập kết, trung chuyển hàng hóa, thực phẩm, các kho lạnh, trung tâm thương mại; bến xe và các khu vực phụ cận là nơi tập kết trung chuyển hàng hóa đi tiêu thụ; </w:t>
      </w:r>
      <w:r w:rsidR="00AD09F8">
        <w:rPr>
          <w:rFonts w:ascii="Times New Roman" w:hAnsi="Times New Roman"/>
          <w:sz w:val="28"/>
          <w:szCs w:val="28"/>
          <w:lang w:val="vi-VN"/>
        </w:rPr>
        <w:t>các chợ</w:t>
      </w:r>
      <w:r>
        <w:rPr>
          <w:rFonts w:ascii="Times New Roman" w:hAnsi="Times New Roman"/>
          <w:sz w:val="28"/>
          <w:szCs w:val="28"/>
        </w:rPr>
        <w:t>; cơ sở chăn nuôi, giết mổ lớn trên địa bàn</w:t>
      </w:r>
      <w:r w:rsidR="00AD09F8">
        <w:rPr>
          <w:rFonts w:ascii="Times New Roman" w:hAnsi="Times New Roman"/>
          <w:sz w:val="28"/>
          <w:szCs w:val="28"/>
          <w:lang w:val="vi-VN"/>
        </w:rPr>
        <w:t xml:space="preserve"> (xã </w:t>
      </w:r>
      <w:r w:rsidR="008F66A4">
        <w:rPr>
          <w:rFonts w:ascii="Times New Roman" w:hAnsi="Times New Roman"/>
          <w:sz w:val="28"/>
          <w:szCs w:val="28"/>
        </w:rPr>
        <w:t>Bối Cầu, Hưng Công, An Nội</w:t>
      </w:r>
      <w:r w:rsidR="00AD09F8">
        <w:rPr>
          <w:rFonts w:ascii="Times New Roman" w:hAnsi="Times New Roman"/>
          <w:sz w:val="28"/>
          <w:szCs w:val="28"/>
          <w:lang w:val="vi-VN"/>
        </w:rPr>
        <w:t>)</w:t>
      </w:r>
      <w:r>
        <w:rPr>
          <w:rFonts w:ascii="Times New Roman" w:hAnsi="Times New Roman"/>
          <w:sz w:val="28"/>
          <w:szCs w:val="28"/>
        </w:rPr>
        <w:t>;</w:t>
      </w:r>
      <w:r w:rsidR="00AD09F8">
        <w:rPr>
          <w:rFonts w:ascii="Times New Roman" w:hAnsi="Times New Roman"/>
          <w:sz w:val="28"/>
          <w:szCs w:val="28"/>
          <w:lang w:val="vi-VN"/>
        </w:rPr>
        <w:t xml:space="preserve"> các khu, cụm công nghiệp </w:t>
      </w:r>
    </w:p>
    <w:p w:rsidR="00DE4578" w:rsidRPr="00AD09F8" w:rsidRDefault="00DE4578" w:rsidP="009B75A8">
      <w:pPr>
        <w:tabs>
          <w:tab w:val="center" w:pos="5340"/>
        </w:tabs>
        <w:spacing w:after="0" w:line="295" w:lineRule="auto"/>
        <w:ind w:firstLine="709"/>
        <w:jc w:val="both"/>
        <w:rPr>
          <w:rFonts w:ascii="Times New Roman" w:hAnsi="Times New Roman"/>
          <w:spacing w:val="-4"/>
          <w:sz w:val="28"/>
          <w:szCs w:val="28"/>
          <w:lang w:val="vi-VN"/>
        </w:rPr>
      </w:pPr>
      <w:r w:rsidRPr="00BD1DEA">
        <w:rPr>
          <w:rFonts w:ascii="Times New Roman" w:hAnsi="Times New Roman"/>
          <w:b/>
          <w:spacing w:val="-4"/>
          <w:sz w:val="28"/>
          <w:szCs w:val="28"/>
        </w:rPr>
        <w:t>3. Tuyến:</w:t>
      </w:r>
      <w:r w:rsidRPr="00BD1DEA">
        <w:rPr>
          <w:rFonts w:ascii="Times New Roman" w:hAnsi="Times New Roman"/>
          <w:spacing w:val="-4"/>
          <w:sz w:val="28"/>
          <w:szCs w:val="28"/>
        </w:rPr>
        <w:t xml:space="preserve"> Các tuyến giao thông QL21A, QL21B, </w:t>
      </w:r>
      <w:r w:rsidR="008F66A4">
        <w:rPr>
          <w:rFonts w:ascii="Times New Roman" w:hAnsi="Times New Roman"/>
          <w:spacing w:val="-4"/>
          <w:sz w:val="28"/>
          <w:szCs w:val="28"/>
          <w:lang w:val="vi-VN"/>
        </w:rPr>
        <w:t>ĐT49</w:t>
      </w:r>
      <w:r w:rsidR="008F66A4">
        <w:rPr>
          <w:rFonts w:ascii="Times New Roman" w:hAnsi="Times New Roman"/>
          <w:spacing w:val="-4"/>
          <w:sz w:val="28"/>
          <w:szCs w:val="28"/>
        </w:rPr>
        <w:t>6</w:t>
      </w:r>
      <w:r w:rsidR="00AD09F8">
        <w:rPr>
          <w:rFonts w:ascii="Times New Roman" w:hAnsi="Times New Roman"/>
          <w:spacing w:val="-4"/>
          <w:sz w:val="28"/>
          <w:szCs w:val="28"/>
          <w:lang w:val="vi-VN"/>
        </w:rPr>
        <w:t xml:space="preserve"> ...</w:t>
      </w:r>
    </w:p>
    <w:p w:rsidR="00DE4578" w:rsidRPr="002C19E3" w:rsidRDefault="00DE4578" w:rsidP="009B75A8">
      <w:pPr>
        <w:tabs>
          <w:tab w:val="center" w:pos="5340"/>
        </w:tabs>
        <w:spacing w:after="0" w:line="295" w:lineRule="auto"/>
        <w:ind w:firstLine="709"/>
        <w:jc w:val="both"/>
        <w:rPr>
          <w:rFonts w:ascii="Times New Roman" w:hAnsi="Times New Roman"/>
          <w:b/>
          <w:sz w:val="28"/>
          <w:szCs w:val="28"/>
        </w:rPr>
      </w:pPr>
      <w:r w:rsidRPr="002C19E3">
        <w:rPr>
          <w:rFonts w:ascii="Times New Roman" w:hAnsi="Times New Roman"/>
          <w:b/>
          <w:sz w:val="28"/>
          <w:szCs w:val="28"/>
        </w:rPr>
        <w:t>III. NỘI DUNG, BIỆN PHÁP CÔNG TÁC TRỌNG TÂM</w:t>
      </w:r>
    </w:p>
    <w:p w:rsidR="00DE4578" w:rsidRDefault="00DE4578" w:rsidP="009B75A8">
      <w:pPr>
        <w:tabs>
          <w:tab w:val="center" w:pos="5340"/>
        </w:tabs>
        <w:spacing w:after="0" w:line="295" w:lineRule="auto"/>
        <w:ind w:firstLine="709"/>
        <w:jc w:val="both"/>
        <w:rPr>
          <w:rFonts w:ascii="Times New Roman" w:hAnsi="Times New Roman"/>
          <w:sz w:val="28"/>
          <w:szCs w:val="28"/>
        </w:rPr>
      </w:pPr>
      <w:r>
        <w:rPr>
          <w:rFonts w:ascii="Times New Roman" w:hAnsi="Times New Roman"/>
          <w:b/>
          <w:sz w:val="28"/>
          <w:szCs w:val="28"/>
        </w:rPr>
        <w:t xml:space="preserve">1. </w:t>
      </w:r>
      <w:r w:rsidRPr="005412D1">
        <w:rPr>
          <w:rFonts w:ascii="Times New Roman" w:hAnsi="Times New Roman"/>
          <w:sz w:val="28"/>
          <w:szCs w:val="28"/>
        </w:rPr>
        <w:t>P</w:t>
      </w:r>
      <w:r>
        <w:rPr>
          <w:rFonts w:ascii="Times New Roman" w:hAnsi="Times New Roman"/>
          <w:sz w:val="28"/>
          <w:szCs w:val="28"/>
        </w:rPr>
        <w:t xml:space="preserve">hối hợp với các cơ quan chức năng như lực lượng Quản lý thị trường, Phòng Y tế, Phòng Kinh tế </w:t>
      </w:r>
      <w:r w:rsidR="00AD09F8">
        <w:rPr>
          <w:rFonts w:ascii="Times New Roman" w:hAnsi="Times New Roman"/>
          <w:sz w:val="28"/>
          <w:szCs w:val="28"/>
        </w:rPr>
        <w:t>huyện</w:t>
      </w:r>
      <w:r>
        <w:rPr>
          <w:rFonts w:ascii="Times New Roman" w:hAnsi="Times New Roman"/>
          <w:sz w:val="28"/>
          <w:szCs w:val="28"/>
        </w:rPr>
        <w:t xml:space="preserve"> chủ động tham mưu cho cấp ủy Đảng, UBND </w:t>
      </w:r>
      <w:r w:rsidR="00AD09F8">
        <w:rPr>
          <w:rFonts w:ascii="Times New Roman" w:hAnsi="Times New Roman"/>
          <w:sz w:val="28"/>
          <w:szCs w:val="28"/>
        </w:rPr>
        <w:t>huyện</w:t>
      </w:r>
      <w:r>
        <w:rPr>
          <w:rFonts w:ascii="Times New Roman" w:hAnsi="Times New Roman"/>
          <w:sz w:val="28"/>
          <w:szCs w:val="28"/>
        </w:rPr>
        <w:t xml:space="preserve"> chỉ đạo các đơn vị, ban ngành đoàn thể, tổ chức chính trị - xã hội tiếp tục thực hiện nghiêm túc, có hiệu quả các chỉ thị, nghị quyết và các văn bản chỉ đạo của Chính phủ, Bộ Công an, Tỉnh ủy, UBND tỉnh, </w:t>
      </w:r>
      <w:r w:rsidR="000750BB">
        <w:rPr>
          <w:rFonts w:ascii="Times New Roman" w:hAnsi="Times New Roman"/>
          <w:sz w:val="28"/>
          <w:szCs w:val="28"/>
          <w:lang w:val="vi-VN"/>
        </w:rPr>
        <w:t>Huyện</w:t>
      </w:r>
      <w:r>
        <w:rPr>
          <w:rFonts w:ascii="Times New Roman" w:hAnsi="Times New Roman"/>
          <w:sz w:val="28"/>
          <w:szCs w:val="28"/>
        </w:rPr>
        <w:t xml:space="preserve"> ủy, UBND </w:t>
      </w:r>
      <w:r w:rsidR="00AD09F8">
        <w:rPr>
          <w:rFonts w:ascii="Times New Roman" w:hAnsi="Times New Roman"/>
          <w:sz w:val="28"/>
          <w:szCs w:val="28"/>
        </w:rPr>
        <w:t>huyện</w:t>
      </w:r>
      <w:r>
        <w:rPr>
          <w:rFonts w:ascii="Times New Roman" w:hAnsi="Times New Roman"/>
          <w:sz w:val="28"/>
          <w:szCs w:val="28"/>
        </w:rPr>
        <w:t xml:space="preserve"> liên quan đến công tác phòng, chống tội phạm, vi phạm pháp luật làm lây lan dịch bệnh gia súc, gia cầm</w:t>
      </w:r>
      <w:r>
        <w:rPr>
          <w:rFonts w:ascii="Times New Roman" w:hAnsi="Times New Roman"/>
          <w:sz w:val="28"/>
          <w:szCs w:val="28"/>
          <w:vertAlign w:val="superscript"/>
        </w:rPr>
        <w:t>1</w:t>
      </w:r>
      <w:r>
        <w:rPr>
          <w:rFonts w:ascii="Times New Roman" w:hAnsi="Times New Roman"/>
          <w:sz w:val="28"/>
          <w:szCs w:val="28"/>
        </w:rPr>
        <w:t>.</w:t>
      </w:r>
    </w:p>
    <w:p w:rsidR="00DE4578" w:rsidRDefault="00DE4578" w:rsidP="009B75A8">
      <w:pPr>
        <w:tabs>
          <w:tab w:val="center" w:pos="5340"/>
        </w:tabs>
        <w:spacing w:after="0" w:line="295" w:lineRule="auto"/>
        <w:ind w:firstLine="709"/>
        <w:jc w:val="both"/>
        <w:rPr>
          <w:rFonts w:ascii="Times New Roman" w:hAnsi="Times New Roman"/>
          <w:sz w:val="28"/>
          <w:szCs w:val="28"/>
        </w:rPr>
      </w:pPr>
      <w:r w:rsidRPr="005412D1">
        <w:rPr>
          <w:rFonts w:ascii="Times New Roman" w:hAnsi="Times New Roman"/>
          <w:sz w:val="28"/>
          <w:szCs w:val="28"/>
        </w:rPr>
        <w:t xml:space="preserve">Qua công </w:t>
      </w:r>
      <w:r>
        <w:rPr>
          <w:rFonts w:ascii="Times New Roman" w:hAnsi="Times New Roman"/>
          <w:sz w:val="28"/>
          <w:szCs w:val="28"/>
        </w:rPr>
        <w:t>tác phòng ngừa, đấu tranh, chủ động phát hiện những nguyên nhân, điều kiện phát sinh tội phạm, vi phạm pháp luật; những sơ hở, thiếu sót, vướng mắc, bất cập trong hệ thống chính sách pháp luật, trong công tác quản lý nhà nước về phòng chống lây lan dịch bệnh, kịp thời tham mưu, kiến nghị, đề xuất với các cơ quan chức năng sửa đổi, bổ sung, hoàn thiện các văn bản quy phạm pháp luật trong lĩnh vực này.</w:t>
      </w:r>
    </w:p>
    <w:p w:rsidR="00DE4578" w:rsidRPr="00B265FF" w:rsidRDefault="00DE4578" w:rsidP="009B75A8">
      <w:pPr>
        <w:tabs>
          <w:tab w:val="center" w:pos="5340"/>
        </w:tabs>
        <w:spacing w:after="0" w:line="295" w:lineRule="auto"/>
        <w:ind w:firstLine="709"/>
        <w:jc w:val="both"/>
        <w:rPr>
          <w:rFonts w:ascii="Times New Roman" w:hAnsi="Times New Roman"/>
          <w:i/>
          <w:sz w:val="28"/>
          <w:szCs w:val="28"/>
        </w:rPr>
      </w:pPr>
      <w:r w:rsidRPr="00B265FF">
        <w:rPr>
          <w:rFonts w:ascii="Times New Roman" w:hAnsi="Times New Roman"/>
          <w:i/>
          <w:sz w:val="28"/>
          <w:szCs w:val="28"/>
        </w:rPr>
        <w:t>(</w:t>
      </w:r>
      <w:r w:rsidR="00B6496E">
        <w:rPr>
          <w:rFonts w:ascii="Times New Roman" w:hAnsi="Times New Roman"/>
          <w:i/>
          <w:spacing w:val="-8"/>
          <w:sz w:val="28"/>
          <w:szCs w:val="28"/>
        </w:rPr>
        <w:t xml:space="preserve">Đội </w:t>
      </w:r>
      <w:r w:rsidR="00B6496E">
        <w:rPr>
          <w:rFonts w:ascii="Times New Roman" w:hAnsi="Times New Roman"/>
          <w:i/>
          <w:spacing w:val="-8"/>
          <w:sz w:val="28"/>
          <w:szCs w:val="28"/>
          <w:lang w:val="vi-VN"/>
        </w:rPr>
        <w:t xml:space="preserve">CSĐTTP về </w:t>
      </w:r>
      <w:r w:rsidR="00B6496E">
        <w:rPr>
          <w:rFonts w:ascii="Times New Roman" w:hAnsi="Times New Roman"/>
          <w:i/>
          <w:spacing w:val="-8"/>
          <w:sz w:val="28"/>
          <w:szCs w:val="28"/>
        </w:rPr>
        <w:t xml:space="preserve"> kinh tế</w:t>
      </w:r>
      <w:r w:rsidR="00B6496E">
        <w:rPr>
          <w:rFonts w:ascii="Times New Roman" w:hAnsi="Times New Roman"/>
          <w:i/>
          <w:spacing w:val="-8"/>
          <w:sz w:val="28"/>
          <w:szCs w:val="28"/>
          <w:lang w:val="vi-VN"/>
        </w:rPr>
        <w:t xml:space="preserve"> và ma túy</w:t>
      </w:r>
      <w:r w:rsidRPr="00B265FF">
        <w:rPr>
          <w:rFonts w:ascii="Times New Roman" w:hAnsi="Times New Roman"/>
          <w:i/>
          <w:sz w:val="28"/>
          <w:szCs w:val="28"/>
        </w:rPr>
        <w:t xml:space="preserve">, Đội Tổng hợp, Công an các </w:t>
      </w:r>
      <w:r w:rsidR="00CF6D7B">
        <w:rPr>
          <w:rFonts w:ascii="Times New Roman" w:hAnsi="Times New Roman"/>
          <w:i/>
          <w:sz w:val="28"/>
          <w:szCs w:val="28"/>
          <w:lang w:val="vi-VN"/>
        </w:rPr>
        <w:t>xã, thị trấn</w:t>
      </w:r>
      <w:r w:rsidR="0086570E">
        <w:rPr>
          <w:rFonts w:ascii="Times New Roman" w:hAnsi="Times New Roman"/>
          <w:i/>
          <w:sz w:val="28"/>
          <w:szCs w:val="28"/>
          <w:lang w:val="vi-VN"/>
        </w:rPr>
        <w:t xml:space="preserve">, và các đơn vị liên quan </w:t>
      </w:r>
      <w:r w:rsidRPr="00B265FF">
        <w:rPr>
          <w:rFonts w:ascii="Times New Roman" w:hAnsi="Times New Roman"/>
          <w:i/>
          <w:sz w:val="28"/>
          <w:szCs w:val="28"/>
        </w:rPr>
        <w:t>phối hợp thực hiện)</w:t>
      </w:r>
    </w:p>
    <w:p w:rsidR="00DE4578" w:rsidRPr="00F76D85" w:rsidRDefault="00DE4578" w:rsidP="009B75A8">
      <w:pPr>
        <w:tabs>
          <w:tab w:val="center" w:pos="5340"/>
        </w:tabs>
        <w:spacing w:after="0" w:line="295" w:lineRule="auto"/>
        <w:ind w:firstLine="709"/>
        <w:jc w:val="both"/>
        <w:rPr>
          <w:rFonts w:ascii="Times New Roman" w:hAnsi="Times New Roman"/>
          <w:spacing w:val="-4"/>
          <w:sz w:val="28"/>
          <w:szCs w:val="28"/>
        </w:rPr>
      </w:pPr>
      <w:r w:rsidRPr="00F76D85">
        <w:rPr>
          <w:rFonts w:ascii="Times New Roman" w:hAnsi="Times New Roman"/>
          <w:b/>
          <w:spacing w:val="-2"/>
          <w:sz w:val="28"/>
          <w:szCs w:val="28"/>
        </w:rPr>
        <w:t>2.</w:t>
      </w:r>
      <w:r w:rsidRPr="00F76D85">
        <w:rPr>
          <w:rFonts w:ascii="Times New Roman" w:hAnsi="Times New Roman"/>
          <w:spacing w:val="-2"/>
          <w:sz w:val="28"/>
          <w:szCs w:val="28"/>
        </w:rPr>
        <w:t xml:space="preserve"> Phối hợp với các cơ quan thông tấn báo chí, Đài phát thanh </w:t>
      </w:r>
      <w:r w:rsidR="00AD09F8">
        <w:rPr>
          <w:rFonts w:ascii="Times New Roman" w:hAnsi="Times New Roman"/>
          <w:spacing w:val="-2"/>
          <w:sz w:val="28"/>
          <w:szCs w:val="28"/>
        </w:rPr>
        <w:t>huyện</w:t>
      </w:r>
      <w:r w:rsidRPr="00F76D85">
        <w:rPr>
          <w:rFonts w:ascii="Times New Roman" w:hAnsi="Times New Roman"/>
          <w:spacing w:val="-2"/>
          <w:sz w:val="28"/>
          <w:szCs w:val="28"/>
        </w:rPr>
        <w:t xml:space="preserve">, UBND các </w:t>
      </w:r>
      <w:r w:rsidR="00B6496E">
        <w:rPr>
          <w:rFonts w:ascii="Times New Roman" w:hAnsi="Times New Roman"/>
          <w:spacing w:val="-2"/>
          <w:sz w:val="28"/>
          <w:szCs w:val="28"/>
        </w:rPr>
        <w:t>xã</w:t>
      </w:r>
      <w:r w:rsidR="00B6496E">
        <w:rPr>
          <w:rFonts w:ascii="Times New Roman" w:hAnsi="Times New Roman"/>
          <w:spacing w:val="-2"/>
          <w:sz w:val="28"/>
          <w:szCs w:val="28"/>
          <w:lang w:val="vi-VN"/>
        </w:rPr>
        <w:t xml:space="preserve">, thị trấn </w:t>
      </w:r>
      <w:r w:rsidRPr="00F76D85">
        <w:rPr>
          <w:rFonts w:ascii="Times New Roman" w:hAnsi="Times New Roman"/>
          <w:spacing w:val="-2"/>
          <w:sz w:val="28"/>
          <w:szCs w:val="28"/>
        </w:rPr>
        <w:t xml:space="preserve">tăng cường tuyên truyền, phổ biến pháp luật liên quan đến phòng, chống lây lan dịch bệnh gia súc, gia cầm như: công tác phòng, chống dịch bệnh tả lợn Châu Phi, bệnh lở mồm long móng, dịch cúm gia cầm, dịch viêm da nổi cục trên trâu, bò… đến mọi cán bộ, chiến sỹ Công an và các tầng lớp nhân dân trên địa bàn; nâng cao nhận thức, ý thức chấp hành pháp luật của các tổ chức, doanh nghiệp trên địa bàn </w:t>
      </w:r>
      <w:r w:rsidR="00AD09F8">
        <w:rPr>
          <w:rFonts w:ascii="Times New Roman" w:hAnsi="Times New Roman"/>
          <w:spacing w:val="-2"/>
          <w:sz w:val="28"/>
          <w:szCs w:val="28"/>
        </w:rPr>
        <w:t>huyện</w:t>
      </w:r>
      <w:r w:rsidRPr="00F76D85">
        <w:rPr>
          <w:rFonts w:ascii="Times New Roman" w:hAnsi="Times New Roman"/>
          <w:spacing w:val="-2"/>
          <w:sz w:val="28"/>
          <w:szCs w:val="28"/>
        </w:rPr>
        <w:t xml:space="preserve">. Tiếp tục đẩy mạnh phong trào toàn dân bảo vệ an ninh Tổ quốc, vận động nhân dân không tham gia mua bán, vận chuyển, tiêu thụ gia súc, gia cầm bị nhiễm bệnh; không vứt xác gia súc, gia cầm chết hoặc </w:t>
      </w:r>
      <w:r w:rsidRPr="00F76D85">
        <w:rPr>
          <w:rFonts w:ascii="Times New Roman" w:hAnsi="Times New Roman"/>
          <w:spacing w:val="-4"/>
          <w:sz w:val="28"/>
          <w:szCs w:val="28"/>
        </w:rPr>
        <w:t>mắc bệnh ra ngoài môi trường gây ô nhiễm môi trường, làm lây lan dịch bệnh; không</w:t>
      </w:r>
    </w:p>
    <w:p w:rsidR="00DE4578" w:rsidRPr="00F76D85" w:rsidRDefault="0039325A" w:rsidP="00DE4578">
      <w:pPr>
        <w:tabs>
          <w:tab w:val="center" w:pos="5340"/>
        </w:tabs>
        <w:spacing w:after="0" w:line="300" w:lineRule="auto"/>
        <w:ind w:firstLine="706"/>
        <w:jc w:val="both"/>
        <w:rPr>
          <w:rFonts w:ascii="Times New Roman" w:hAnsi="Times New Roman"/>
          <w:sz w:val="4"/>
          <w:szCs w:val="28"/>
        </w:rPr>
      </w:pPr>
      <w:r>
        <w:rPr>
          <w:rFonts w:ascii="Times New Roman" w:hAnsi="Times New Roman"/>
          <w:noProof/>
          <w:sz w:val="28"/>
          <w:szCs w:val="28"/>
        </w:rPr>
        <w:pict>
          <v:line id="_x0000_s1031" style="position:absolute;left:0;text-align:left;z-index:251665408" from="0,1.4pt" to="140pt,1.4pt"/>
        </w:pict>
      </w:r>
      <w:r>
        <w:rPr>
          <w:rFonts w:ascii="Times New Roman" w:hAnsi="Times New Roman"/>
          <w:noProof/>
          <w:sz w:val="28"/>
          <w:szCs w:val="28"/>
        </w:rPr>
        <w:pict>
          <v:rect id="_x0000_s1030" style="position:absolute;left:0;text-align:left;margin-left:-7pt;margin-top:1.4pt;width:483pt;height:133.35pt;z-index:251664384" stroked="f">
            <v:textbox style="mso-next-textbox:#_x0000_s1030">
              <w:txbxContent>
                <w:p w:rsidR="00DE4578" w:rsidRPr="00307734" w:rsidRDefault="00DE4578" w:rsidP="00DE4578">
                  <w:pPr>
                    <w:pStyle w:val="Footer"/>
                    <w:ind w:firstLine="720"/>
                    <w:jc w:val="both"/>
                    <w:rPr>
                      <w:rFonts w:ascii="Times New Roman" w:hAnsi="Times New Roman"/>
                      <w:spacing w:val="-4"/>
                    </w:rPr>
                  </w:pPr>
                  <w:r w:rsidRPr="00307734">
                    <w:rPr>
                      <w:spacing w:val="-4"/>
                      <w:vertAlign w:val="superscript"/>
                    </w:rPr>
                    <w:t>1</w:t>
                  </w:r>
                  <w:r w:rsidRPr="00307734">
                    <w:rPr>
                      <w:spacing w:val="-4"/>
                    </w:rPr>
                    <w:t xml:space="preserve"> </w:t>
                  </w:r>
                  <w:r w:rsidRPr="00307734">
                    <w:rPr>
                      <w:rFonts w:ascii="Times New Roman" w:hAnsi="Times New Roman"/>
                      <w:spacing w:val="-4"/>
                    </w:rPr>
                    <w:t>Chỉ thị số 12/CT-TTg ngày 09/3/2020 của Thủ tướng Chính phủ về việc tập trung triển khai quyết liệt, đồng bộ các giải pháp phòng, chống dịch bệnh gia súc, gia cầm; Quyết định số 972/QĐ-TTg ngày 07/7/2020 của Thủ tướng Chính phủ về việc phê duyệt “Kế hoạch quốc gia phòng, chống dịch bệnh tả lợn Châu Phi giai đoạn 2020 -2025”; Quyết định số 1632/QĐ-TTg ngày 22/10/2020 của Thủ tướng Chính phủ về việc phê duyệt “Chương trình quốc gia phòng, chống bệnh lở mồm long móng giai đoạn 2021 - 2025”; Công điện số 163/CĐ-TTg ngày 08/02/2021 của Chính phủ về việc tập trung triển khai quyết liệt, đồng bộ các giải pháp kiểm soát, phòng, chống bệnh Cúm gia cầm và các chủng virus cúm gia cầm lây sang người…</w:t>
                  </w:r>
                </w:p>
                <w:p w:rsidR="00DE4578" w:rsidRDefault="00DE4578" w:rsidP="00DE4578"/>
              </w:txbxContent>
            </v:textbox>
          </v:rect>
        </w:pict>
      </w:r>
    </w:p>
    <w:p w:rsidR="00DE4578" w:rsidRDefault="0039325A" w:rsidP="00DE4578">
      <w:pPr>
        <w:tabs>
          <w:tab w:val="center" w:pos="5340"/>
        </w:tabs>
        <w:spacing w:after="0" w:line="312" w:lineRule="auto"/>
        <w:ind w:firstLine="706"/>
        <w:jc w:val="both"/>
        <w:rPr>
          <w:rFonts w:ascii="Times New Roman" w:hAnsi="Times New Roman"/>
          <w:sz w:val="28"/>
          <w:szCs w:val="28"/>
        </w:rPr>
      </w:pPr>
      <w:r>
        <w:rPr>
          <w:rFonts w:ascii="Times New Roman" w:hAnsi="Times New Roman"/>
          <w:noProof/>
          <w:sz w:val="28"/>
          <w:szCs w:val="28"/>
        </w:rPr>
        <w:pict>
          <v:line id="_x0000_s1029" style="position:absolute;left:0;text-align:left;z-index:251663360" from="0,12pt" to="140pt,12pt"/>
        </w:pict>
      </w:r>
    </w:p>
    <w:p w:rsidR="00DE4578" w:rsidRPr="0086570E" w:rsidRDefault="00DE4578" w:rsidP="0086570E">
      <w:pPr>
        <w:tabs>
          <w:tab w:val="center" w:pos="5340"/>
        </w:tabs>
        <w:spacing w:after="0" w:line="312" w:lineRule="auto"/>
        <w:jc w:val="both"/>
        <w:rPr>
          <w:rFonts w:ascii="Times New Roman" w:hAnsi="Times New Roman"/>
          <w:sz w:val="28"/>
          <w:szCs w:val="28"/>
          <w:lang w:val="vi-VN"/>
        </w:rPr>
      </w:pPr>
    </w:p>
    <w:p w:rsidR="00DE4578" w:rsidRDefault="00DE4578" w:rsidP="00DE4578">
      <w:pPr>
        <w:tabs>
          <w:tab w:val="center" w:pos="5340"/>
        </w:tabs>
        <w:spacing w:after="0" w:line="295" w:lineRule="auto"/>
        <w:jc w:val="both"/>
        <w:rPr>
          <w:rFonts w:ascii="Times New Roman" w:hAnsi="Times New Roman"/>
          <w:sz w:val="28"/>
          <w:szCs w:val="28"/>
        </w:rPr>
      </w:pPr>
      <w:r>
        <w:rPr>
          <w:rFonts w:ascii="Times New Roman" w:hAnsi="Times New Roman"/>
          <w:sz w:val="28"/>
          <w:szCs w:val="28"/>
        </w:rPr>
        <w:t>chế biến thực phẩm từ sản phẩm củ</w:t>
      </w:r>
      <w:r w:rsidR="0086570E">
        <w:rPr>
          <w:rFonts w:ascii="Times New Roman" w:hAnsi="Times New Roman"/>
          <w:sz w:val="28"/>
          <w:szCs w:val="28"/>
        </w:rPr>
        <w:t>a gia súc, gia</w:t>
      </w:r>
      <w:r w:rsidR="0086570E">
        <w:rPr>
          <w:rFonts w:ascii="Times New Roman" w:hAnsi="Times New Roman"/>
          <w:sz w:val="28"/>
          <w:szCs w:val="28"/>
          <w:lang w:val="vi-VN"/>
        </w:rPr>
        <w:t xml:space="preserve"> </w:t>
      </w:r>
      <w:r>
        <w:rPr>
          <w:rFonts w:ascii="Times New Roman" w:hAnsi="Times New Roman"/>
          <w:sz w:val="28"/>
          <w:szCs w:val="28"/>
        </w:rPr>
        <w:t>cầm mắc bệnh; chấp hành nghiêm các quy định về vệ sinh thú y, an toàn thực phẩm…; đồng thời tích cực tham gia phát hiện, tố giác tội phạm và vi phạm pháp luật làm lây lan dịch bệnh.</w:t>
      </w:r>
    </w:p>
    <w:p w:rsidR="00DE4578" w:rsidRPr="0053449C" w:rsidRDefault="00DE4578" w:rsidP="00DE4578">
      <w:pPr>
        <w:tabs>
          <w:tab w:val="center" w:pos="5340"/>
        </w:tabs>
        <w:spacing w:after="0" w:line="295" w:lineRule="auto"/>
        <w:ind w:firstLine="706"/>
        <w:jc w:val="both"/>
        <w:rPr>
          <w:rFonts w:ascii="Times New Roman" w:hAnsi="Times New Roman"/>
          <w:sz w:val="28"/>
          <w:szCs w:val="28"/>
        </w:rPr>
      </w:pPr>
      <w:r w:rsidRPr="00BA15C0">
        <w:rPr>
          <w:rFonts w:ascii="Times New Roman" w:hAnsi="Times New Roman"/>
          <w:i/>
          <w:sz w:val="28"/>
          <w:szCs w:val="28"/>
        </w:rPr>
        <w:lastRenderedPageBreak/>
        <w:t xml:space="preserve">( </w:t>
      </w:r>
      <w:r>
        <w:rPr>
          <w:rFonts w:ascii="Times New Roman" w:hAnsi="Times New Roman"/>
          <w:i/>
          <w:sz w:val="28"/>
          <w:szCs w:val="28"/>
        </w:rPr>
        <w:t xml:space="preserve">Đội Xây dựng phong trào bảo vệ an ninh Tổ quốc, </w:t>
      </w:r>
      <w:r w:rsidR="00B6496E">
        <w:rPr>
          <w:rFonts w:ascii="Times New Roman" w:hAnsi="Times New Roman"/>
          <w:i/>
          <w:spacing w:val="-8"/>
          <w:sz w:val="28"/>
          <w:szCs w:val="28"/>
        </w:rPr>
        <w:t xml:space="preserve">Đội </w:t>
      </w:r>
      <w:r w:rsidR="00B6496E">
        <w:rPr>
          <w:rFonts w:ascii="Times New Roman" w:hAnsi="Times New Roman"/>
          <w:i/>
          <w:spacing w:val="-8"/>
          <w:sz w:val="28"/>
          <w:szCs w:val="28"/>
          <w:lang w:val="vi-VN"/>
        </w:rPr>
        <w:t xml:space="preserve">CSĐTTP về </w:t>
      </w:r>
      <w:r w:rsidR="00B6496E">
        <w:rPr>
          <w:rFonts w:ascii="Times New Roman" w:hAnsi="Times New Roman"/>
          <w:i/>
          <w:spacing w:val="-8"/>
          <w:sz w:val="28"/>
          <w:szCs w:val="28"/>
        </w:rPr>
        <w:t xml:space="preserve"> kinh tế</w:t>
      </w:r>
      <w:r w:rsidR="00B6496E">
        <w:rPr>
          <w:rFonts w:ascii="Times New Roman" w:hAnsi="Times New Roman"/>
          <w:i/>
          <w:spacing w:val="-8"/>
          <w:sz w:val="28"/>
          <w:szCs w:val="28"/>
          <w:lang w:val="vi-VN"/>
        </w:rPr>
        <w:t xml:space="preserve"> và ma túy</w:t>
      </w:r>
      <w:r w:rsidRPr="00BA15C0">
        <w:rPr>
          <w:rFonts w:ascii="Times New Roman" w:hAnsi="Times New Roman"/>
          <w:i/>
          <w:sz w:val="28"/>
          <w:szCs w:val="28"/>
        </w:rPr>
        <w:t xml:space="preserve">, Công an các </w:t>
      </w:r>
      <w:r w:rsidR="00CF6D7B">
        <w:rPr>
          <w:rFonts w:ascii="Times New Roman" w:hAnsi="Times New Roman"/>
          <w:i/>
          <w:sz w:val="28"/>
          <w:szCs w:val="28"/>
          <w:lang w:val="vi-VN"/>
        </w:rPr>
        <w:t>xã, thị trấn</w:t>
      </w:r>
      <w:r w:rsidR="0086570E">
        <w:rPr>
          <w:rFonts w:ascii="Times New Roman" w:hAnsi="Times New Roman"/>
          <w:i/>
          <w:sz w:val="28"/>
          <w:szCs w:val="28"/>
          <w:lang w:val="vi-VN"/>
        </w:rPr>
        <w:t xml:space="preserve"> và các đơn vị liên quan </w:t>
      </w:r>
      <w:r w:rsidRPr="00BA15C0">
        <w:rPr>
          <w:rFonts w:ascii="Times New Roman" w:hAnsi="Times New Roman"/>
          <w:i/>
          <w:sz w:val="28"/>
          <w:szCs w:val="28"/>
        </w:rPr>
        <w:t>phối hợp thực hiện)</w:t>
      </w:r>
    </w:p>
    <w:p w:rsidR="00DE4578" w:rsidRPr="00E65895" w:rsidRDefault="00DE4578" w:rsidP="00DE4578">
      <w:pPr>
        <w:tabs>
          <w:tab w:val="center" w:pos="5340"/>
        </w:tabs>
        <w:spacing w:after="0" w:line="295" w:lineRule="auto"/>
        <w:ind w:firstLine="706"/>
        <w:jc w:val="both"/>
        <w:rPr>
          <w:rFonts w:ascii="Times New Roman" w:hAnsi="Times New Roman"/>
          <w:b/>
          <w:i/>
          <w:sz w:val="28"/>
          <w:szCs w:val="28"/>
        </w:rPr>
      </w:pPr>
      <w:r w:rsidRPr="00BA15C0">
        <w:rPr>
          <w:rFonts w:ascii="Times New Roman" w:hAnsi="Times New Roman"/>
          <w:b/>
          <w:sz w:val="28"/>
          <w:szCs w:val="28"/>
        </w:rPr>
        <w:t xml:space="preserve">3. </w:t>
      </w:r>
      <w:r>
        <w:rPr>
          <w:rFonts w:ascii="Times New Roman" w:hAnsi="Times New Roman"/>
          <w:sz w:val="28"/>
          <w:szCs w:val="28"/>
        </w:rPr>
        <w:t xml:space="preserve">Nâng cao chất lương, hiệu quả công tác nghiệp vụ cơ bản, tập trung làm tốt công tác điều tra cơ bản, công tác sưu tra, xây dựng và sử dụng cộng tác viên bí mật, chủ động nắm chắc tình hình, phòng ngừa, đấu tranh có hiệu quả với tội phạm, vi phạm pháp luật nhằm ngăn chặn lây lan dịch bệnh gia súc, gia cầm. Công an các </w:t>
      </w:r>
      <w:r w:rsidR="00CF6D7B">
        <w:rPr>
          <w:rFonts w:ascii="Times New Roman" w:hAnsi="Times New Roman"/>
          <w:sz w:val="28"/>
          <w:szCs w:val="28"/>
          <w:lang w:val="vi-VN"/>
        </w:rPr>
        <w:t>xã, thị trấn</w:t>
      </w:r>
      <w:r>
        <w:rPr>
          <w:rFonts w:ascii="Times New Roman" w:hAnsi="Times New Roman"/>
          <w:sz w:val="28"/>
          <w:szCs w:val="28"/>
        </w:rPr>
        <w:t xml:space="preserve"> rà soát, thống kê và </w:t>
      </w:r>
      <w:r w:rsidRPr="00E65895">
        <w:rPr>
          <w:rFonts w:ascii="Times New Roman" w:hAnsi="Times New Roman"/>
          <w:b/>
          <w:i/>
          <w:sz w:val="28"/>
          <w:szCs w:val="28"/>
        </w:rPr>
        <w:t>lập danh sách các tổ chức, cá nhân đối tượng có hoạt động kinh doanh, nhập khẩu, vận chuyển, tiêu thụ gia súc, gia cầm, sản phẩm gia súc, gia cầm</w:t>
      </w:r>
      <w:r>
        <w:rPr>
          <w:rFonts w:ascii="Times New Roman" w:hAnsi="Times New Roman"/>
          <w:b/>
          <w:i/>
          <w:sz w:val="28"/>
          <w:szCs w:val="28"/>
        </w:rPr>
        <w:t>;</w:t>
      </w:r>
      <w:r w:rsidRPr="00E65895">
        <w:rPr>
          <w:rFonts w:ascii="Times New Roman" w:hAnsi="Times New Roman"/>
          <w:b/>
          <w:i/>
          <w:sz w:val="28"/>
          <w:szCs w:val="28"/>
        </w:rPr>
        <w:t xml:space="preserve"> các trang trại, hộ chăn nuôi, cơ sở giết mổ, chế biến thực phẩm, các chợ đầu mối, siêu thị, điểm tập kết, trung chuyển thực phẩm, động vật, sản phẩm động vật</w:t>
      </w:r>
      <w:r>
        <w:rPr>
          <w:rFonts w:ascii="Times New Roman" w:hAnsi="Times New Roman"/>
          <w:sz w:val="28"/>
          <w:szCs w:val="28"/>
        </w:rPr>
        <w:t xml:space="preserve"> (</w:t>
      </w:r>
      <w:r w:rsidRPr="00E65895">
        <w:rPr>
          <w:rFonts w:ascii="Times New Roman" w:hAnsi="Times New Roman"/>
          <w:i/>
          <w:sz w:val="28"/>
          <w:szCs w:val="28"/>
        </w:rPr>
        <w:t>Có mẫu thống kê kèm theo</w:t>
      </w:r>
      <w:r>
        <w:rPr>
          <w:rFonts w:ascii="Times New Roman" w:hAnsi="Times New Roman"/>
          <w:sz w:val="28"/>
          <w:szCs w:val="28"/>
        </w:rPr>
        <w:t xml:space="preserve">), </w:t>
      </w:r>
      <w:r w:rsidRPr="00E65895">
        <w:rPr>
          <w:rFonts w:ascii="Times New Roman" w:hAnsi="Times New Roman"/>
          <w:b/>
          <w:i/>
          <w:sz w:val="28"/>
          <w:szCs w:val="28"/>
        </w:rPr>
        <w:t xml:space="preserve">gửi về Lãnh đạo Công an </w:t>
      </w:r>
      <w:r w:rsidR="00AD09F8">
        <w:rPr>
          <w:rFonts w:ascii="Times New Roman" w:hAnsi="Times New Roman"/>
          <w:b/>
          <w:i/>
          <w:sz w:val="28"/>
          <w:szCs w:val="28"/>
        </w:rPr>
        <w:t>huyện</w:t>
      </w:r>
      <w:r w:rsidRPr="00E65895">
        <w:rPr>
          <w:rFonts w:ascii="Times New Roman" w:hAnsi="Times New Roman"/>
          <w:b/>
          <w:i/>
          <w:sz w:val="28"/>
          <w:szCs w:val="28"/>
        </w:rPr>
        <w:t xml:space="preserve"> (qua </w:t>
      </w:r>
      <w:r w:rsidR="00E6659F" w:rsidRPr="00E6659F">
        <w:rPr>
          <w:rFonts w:ascii="Times New Roman" w:hAnsi="Times New Roman"/>
          <w:b/>
          <w:i/>
          <w:spacing w:val="-8"/>
          <w:sz w:val="28"/>
          <w:szCs w:val="28"/>
        </w:rPr>
        <w:t xml:space="preserve">Đội </w:t>
      </w:r>
      <w:r w:rsidR="00E6659F" w:rsidRPr="00E6659F">
        <w:rPr>
          <w:rFonts w:ascii="Times New Roman" w:hAnsi="Times New Roman"/>
          <w:b/>
          <w:i/>
          <w:spacing w:val="-8"/>
          <w:sz w:val="28"/>
          <w:szCs w:val="28"/>
          <w:lang w:val="vi-VN"/>
        </w:rPr>
        <w:t xml:space="preserve">CSĐTTP về </w:t>
      </w:r>
      <w:r w:rsidR="00E6659F" w:rsidRPr="00E6659F">
        <w:rPr>
          <w:rFonts w:ascii="Times New Roman" w:hAnsi="Times New Roman"/>
          <w:b/>
          <w:i/>
          <w:spacing w:val="-8"/>
          <w:sz w:val="28"/>
          <w:szCs w:val="28"/>
        </w:rPr>
        <w:t xml:space="preserve"> kinh tế</w:t>
      </w:r>
      <w:r w:rsidR="00E6659F" w:rsidRPr="00E6659F">
        <w:rPr>
          <w:rFonts w:ascii="Times New Roman" w:hAnsi="Times New Roman"/>
          <w:b/>
          <w:i/>
          <w:spacing w:val="-8"/>
          <w:sz w:val="28"/>
          <w:szCs w:val="28"/>
          <w:lang w:val="vi-VN"/>
        </w:rPr>
        <w:t xml:space="preserve"> và ma túy</w:t>
      </w:r>
      <w:r w:rsidRPr="00E65895">
        <w:rPr>
          <w:rFonts w:ascii="Times New Roman" w:hAnsi="Times New Roman"/>
          <w:b/>
          <w:i/>
          <w:sz w:val="28"/>
          <w:szCs w:val="28"/>
        </w:rPr>
        <w:t xml:space="preserve">) trước ngày </w:t>
      </w:r>
      <w:r w:rsidR="00CF6D7B">
        <w:rPr>
          <w:rFonts w:ascii="Times New Roman" w:hAnsi="Times New Roman"/>
          <w:b/>
          <w:i/>
          <w:sz w:val="28"/>
          <w:szCs w:val="28"/>
          <w:lang w:val="vi-VN"/>
        </w:rPr>
        <w:t>08</w:t>
      </w:r>
      <w:r w:rsidRPr="00E65895">
        <w:rPr>
          <w:rFonts w:ascii="Times New Roman" w:hAnsi="Times New Roman"/>
          <w:b/>
          <w:i/>
          <w:sz w:val="28"/>
          <w:szCs w:val="28"/>
        </w:rPr>
        <w:t xml:space="preserve">/6 và </w:t>
      </w:r>
      <w:r w:rsidR="00CF6D7B">
        <w:rPr>
          <w:rFonts w:ascii="Times New Roman" w:hAnsi="Times New Roman"/>
          <w:b/>
          <w:i/>
          <w:sz w:val="28"/>
          <w:szCs w:val="28"/>
          <w:lang w:val="vi-VN"/>
        </w:rPr>
        <w:t>08</w:t>
      </w:r>
      <w:r w:rsidRPr="00E65895">
        <w:rPr>
          <w:rFonts w:ascii="Times New Roman" w:hAnsi="Times New Roman"/>
          <w:b/>
          <w:i/>
          <w:sz w:val="28"/>
          <w:szCs w:val="28"/>
        </w:rPr>
        <w:t>/12 hàng năm để theo dõi.</w:t>
      </w:r>
    </w:p>
    <w:p w:rsidR="00DE4578" w:rsidRDefault="00DE4578" w:rsidP="00DE4578">
      <w:pPr>
        <w:tabs>
          <w:tab w:val="center" w:pos="5340"/>
        </w:tabs>
        <w:spacing w:after="0" w:line="295" w:lineRule="auto"/>
        <w:ind w:firstLine="700"/>
        <w:jc w:val="both"/>
        <w:rPr>
          <w:rFonts w:ascii="Times New Roman" w:hAnsi="Times New Roman"/>
          <w:sz w:val="28"/>
          <w:szCs w:val="28"/>
        </w:rPr>
      </w:pPr>
      <w:r>
        <w:rPr>
          <w:rFonts w:ascii="Times New Roman" w:hAnsi="Times New Roman"/>
          <w:sz w:val="28"/>
          <w:szCs w:val="28"/>
        </w:rPr>
        <w:t>Triển khai đồng bộ các biện pháp công tác, chủ động phòng ngừa, kiểm tra, phát hiện, ngăn chặn, xử lý các hành vi vi phạm vận chuyển gia súc, gia cầm, sản phẩm gia súc, gia cầm ra vào vùng dịch, không rõ nguồn gốc, không có giấy kiểm dịch, không bảo đảm an toàn thực phẩm; vi phạm trong hoạt động tàng trữ, giết mổ động vật nhiễm dịch bệnh, không bảo đảm vệ sinh thú y, chôn lấp, tiêu hủy, vứt xác động vật trái quy định gây ô nhiễm môi trường, làm lây lan dịch bệnh…</w:t>
      </w:r>
    </w:p>
    <w:p w:rsidR="00DE4578" w:rsidRPr="00BD1DEA" w:rsidRDefault="00DE4578" w:rsidP="00DE4578">
      <w:pPr>
        <w:tabs>
          <w:tab w:val="center" w:pos="5340"/>
        </w:tabs>
        <w:spacing w:after="0" w:line="295" w:lineRule="auto"/>
        <w:ind w:firstLine="700"/>
        <w:jc w:val="both"/>
        <w:rPr>
          <w:rFonts w:ascii="Times New Roman" w:hAnsi="Times New Roman"/>
          <w:i/>
          <w:spacing w:val="-6"/>
          <w:sz w:val="28"/>
          <w:szCs w:val="28"/>
        </w:rPr>
      </w:pPr>
      <w:r w:rsidRPr="00BD1DEA">
        <w:rPr>
          <w:rFonts w:ascii="Times New Roman" w:hAnsi="Times New Roman"/>
          <w:i/>
          <w:spacing w:val="-6"/>
          <w:sz w:val="28"/>
          <w:szCs w:val="28"/>
        </w:rPr>
        <w:t>(</w:t>
      </w:r>
      <w:r w:rsidR="006C5044">
        <w:rPr>
          <w:rFonts w:ascii="Times New Roman" w:hAnsi="Times New Roman"/>
          <w:i/>
          <w:spacing w:val="-8"/>
          <w:sz w:val="28"/>
          <w:szCs w:val="28"/>
        </w:rPr>
        <w:t xml:space="preserve">Đội </w:t>
      </w:r>
      <w:r w:rsidR="006C5044">
        <w:rPr>
          <w:rFonts w:ascii="Times New Roman" w:hAnsi="Times New Roman"/>
          <w:i/>
          <w:spacing w:val="-8"/>
          <w:sz w:val="28"/>
          <w:szCs w:val="28"/>
          <w:lang w:val="vi-VN"/>
        </w:rPr>
        <w:t xml:space="preserve">CSĐTTP về </w:t>
      </w:r>
      <w:r w:rsidR="006C5044">
        <w:rPr>
          <w:rFonts w:ascii="Times New Roman" w:hAnsi="Times New Roman"/>
          <w:i/>
          <w:spacing w:val="-8"/>
          <w:sz w:val="28"/>
          <w:szCs w:val="28"/>
        </w:rPr>
        <w:t xml:space="preserve"> kinh tế</w:t>
      </w:r>
      <w:r w:rsidR="006C5044">
        <w:rPr>
          <w:rFonts w:ascii="Times New Roman" w:hAnsi="Times New Roman"/>
          <w:i/>
          <w:spacing w:val="-8"/>
          <w:sz w:val="28"/>
          <w:szCs w:val="28"/>
          <w:lang w:val="vi-VN"/>
        </w:rPr>
        <w:t xml:space="preserve"> và ma túy</w:t>
      </w:r>
      <w:r w:rsidR="0086570E">
        <w:rPr>
          <w:rFonts w:ascii="Times New Roman" w:hAnsi="Times New Roman"/>
          <w:i/>
          <w:spacing w:val="-6"/>
          <w:sz w:val="28"/>
          <w:szCs w:val="28"/>
        </w:rPr>
        <w:t>,</w:t>
      </w:r>
      <w:r w:rsidRPr="00BD1DEA">
        <w:rPr>
          <w:rFonts w:ascii="Times New Roman" w:hAnsi="Times New Roman"/>
          <w:i/>
          <w:spacing w:val="-6"/>
          <w:sz w:val="28"/>
          <w:szCs w:val="28"/>
        </w:rPr>
        <w:t xml:space="preserve"> Công an các </w:t>
      </w:r>
      <w:r w:rsidR="00D3160C">
        <w:rPr>
          <w:rFonts w:ascii="Times New Roman" w:hAnsi="Times New Roman"/>
          <w:i/>
          <w:spacing w:val="-6"/>
          <w:sz w:val="28"/>
          <w:szCs w:val="28"/>
          <w:lang w:val="vi-VN"/>
        </w:rPr>
        <w:t>xã, thị trấn</w:t>
      </w:r>
      <w:r w:rsidRPr="00BD1DEA">
        <w:rPr>
          <w:rFonts w:ascii="Times New Roman" w:hAnsi="Times New Roman"/>
          <w:i/>
          <w:spacing w:val="-6"/>
          <w:sz w:val="28"/>
          <w:szCs w:val="28"/>
        </w:rPr>
        <w:t xml:space="preserve"> phối hợp thực hiện)</w:t>
      </w:r>
    </w:p>
    <w:p w:rsidR="00DE4578" w:rsidRDefault="00DE4578" w:rsidP="00DE4578">
      <w:pPr>
        <w:tabs>
          <w:tab w:val="center" w:pos="5340"/>
        </w:tabs>
        <w:spacing w:after="0" w:line="295" w:lineRule="auto"/>
        <w:ind w:firstLine="700"/>
        <w:jc w:val="both"/>
        <w:rPr>
          <w:rFonts w:ascii="Times New Roman" w:hAnsi="Times New Roman"/>
          <w:sz w:val="28"/>
          <w:szCs w:val="28"/>
        </w:rPr>
      </w:pPr>
      <w:r w:rsidRPr="00E65895">
        <w:rPr>
          <w:rFonts w:ascii="Times New Roman" w:hAnsi="Times New Roman"/>
          <w:b/>
          <w:sz w:val="28"/>
          <w:szCs w:val="28"/>
        </w:rPr>
        <w:t>4.</w:t>
      </w:r>
      <w:r>
        <w:rPr>
          <w:rFonts w:ascii="Times New Roman" w:hAnsi="Times New Roman"/>
          <w:sz w:val="28"/>
          <w:szCs w:val="28"/>
        </w:rPr>
        <w:t xml:space="preserve"> Chấp hành nghiêm các quy định của pháp luật về tiếp nhận, giải quyết tố giác, tin báo về tội phạm, kiến nghị khởi tố và các quy định trong hoạt động điều tra, xử lý tội phạm. Phối hợp chặt chẽ với Viện kiểm sát nhân dân, Tòa án nhân dân các cấp trong công tác điều tra, truy tố, xét xử các tội phạm liên quan đến việc làm lây lan dịch bệnh trên địa bàn.</w:t>
      </w:r>
    </w:p>
    <w:p w:rsidR="00DE4578" w:rsidRDefault="00DE4578" w:rsidP="00DE4578">
      <w:pPr>
        <w:tabs>
          <w:tab w:val="center" w:pos="5340"/>
        </w:tabs>
        <w:spacing w:after="0" w:line="295" w:lineRule="auto"/>
        <w:ind w:firstLine="700"/>
        <w:jc w:val="both"/>
        <w:rPr>
          <w:rFonts w:ascii="Times New Roman" w:hAnsi="Times New Roman"/>
          <w:sz w:val="28"/>
          <w:szCs w:val="28"/>
        </w:rPr>
      </w:pPr>
      <w:r w:rsidRPr="00D652FA">
        <w:rPr>
          <w:rFonts w:ascii="Times New Roman" w:hAnsi="Times New Roman"/>
          <w:i/>
          <w:sz w:val="28"/>
          <w:szCs w:val="28"/>
        </w:rPr>
        <w:t xml:space="preserve">(Đội ĐTTH, Đội CSĐTTP về TTXH, </w:t>
      </w:r>
      <w:r w:rsidR="006C5044">
        <w:rPr>
          <w:rFonts w:ascii="Times New Roman" w:hAnsi="Times New Roman"/>
          <w:i/>
          <w:spacing w:val="-8"/>
          <w:sz w:val="28"/>
          <w:szCs w:val="28"/>
        </w:rPr>
        <w:t xml:space="preserve">Đội </w:t>
      </w:r>
      <w:r w:rsidR="006C5044">
        <w:rPr>
          <w:rFonts w:ascii="Times New Roman" w:hAnsi="Times New Roman"/>
          <w:i/>
          <w:spacing w:val="-8"/>
          <w:sz w:val="28"/>
          <w:szCs w:val="28"/>
          <w:lang w:val="vi-VN"/>
        </w:rPr>
        <w:t xml:space="preserve">CSĐTTP về </w:t>
      </w:r>
      <w:r w:rsidR="006C5044">
        <w:rPr>
          <w:rFonts w:ascii="Times New Roman" w:hAnsi="Times New Roman"/>
          <w:i/>
          <w:spacing w:val="-8"/>
          <w:sz w:val="28"/>
          <w:szCs w:val="28"/>
        </w:rPr>
        <w:t xml:space="preserve"> kinh tế</w:t>
      </w:r>
      <w:r w:rsidR="006C5044">
        <w:rPr>
          <w:rFonts w:ascii="Times New Roman" w:hAnsi="Times New Roman"/>
          <w:i/>
          <w:spacing w:val="-8"/>
          <w:sz w:val="28"/>
          <w:szCs w:val="28"/>
          <w:lang w:val="vi-VN"/>
        </w:rPr>
        <w:t xml:space="preserve"> và ma túy</w:t>
      </w:r>
      <w:r w:rsidRPr="00D652FA">
        <w:rPr>
          <w:rFonts w:ascii="Times New Roman" w:hAnsi="Times New Roman"/>
          <w:i/>
          <w:sz w:val="28"/>
          <w:szCs w:val="28"/>
        </w:rPr>
        <w:t xml:space="preserve">, Công an các </w:t>
      </w:r>
      <w:r w:rsidR="001877D1">
        <w:rPr>
          <w:rFonts w:ascii="Times New Roman" w:hAnsi="Times New Roman"/>
          <w:i/>
          <w:sz w:val="28"/>
          <w:szCs w:val="28"/>
          <w:lang w:val="vi-VN"/>
        </w:rPr>
        <w:t>xã, thị trấn</w:t>
      </w:r>
      <w:r w:rsidRPr="00D652FA">
        <w:rPr>
          <w:rFonts w:ascii="Times New Roman" w:hAnsi="Times New Roman"/>
          <w:i/>
          <w:sz w:val="28"/>
          <w:szCs w:val="28"/>
        </w:rPr>
        <w:t xml:space="preserve"> phối hợp thực hiện</w:t>
      </w:r>
      <w:r>
        <w:rPr>
          <w:rFonts w:ascii="Times New Roman" w:hAnsi="Times New Roman"/>
          <w:sz w:val="28"/>
          <w:szCs w:val="28"/>
        </w:rPr>
        <w:t>)</w:t>
      </w:r>
    </w:p>
    <w:p w:rsidR="00DE4578" w:rsidRDefault="00DE4578" w:rsidP="00DE4578">
      <w:pPr>
        <w:tabs>
          <w:tab w:val="center" w:pos="5340"/>
        </w:tabs>
        <w:spacing w:after="0" w:line="295" w:lineRule="auto"/>
        <w:ind w:firstLine="700"/>
        <w:jc w:val="both"/>
        <w:rPr>
          <w:rFonts w:ascii="Times New Roman" w:hAnsi="Times New Roman"/>
          <w:sz w:val="28"/>
          <w:szCs w:val="28"/>
        </w:rPr>
      </w:pPr>
      <w:r w:rsidRPr="00E65895">
        <w:rPr>
          <w:rFonts w:ascii="Times New Roman" w:hAnsi="Times New Roman"/>
          <w:b/>
          <w:sz w:val="28"/>
          <w:szCs w:val="28"/>
        </w:rPr>
        <w:t xml:space="preserve">5. </w:t>
      </w:r>
      <w:r>
        <w:rPr>
          <w:rFonts w:ascii="Times New Roman" w:hAnsi="Times New Roman"/>
          <w:sz w:val="28"/>
          <w:szCs w:val="28"/>
        </w:rPr>
        <w:t>Tăng cường công tác tuần tra, kiểm soát, xử lý vi phạm trên các tuyến giao thông, kịp thời phát hiện và phối hợp với các đơn vị nghiệp vụ ngăn chặn, bắt giữ, xử lý các đối tượng vận chuyển thực phẩm, động vật, sản phẩm động vật nhập lậu, không rõ nguồn gốc, xuất xứ, không qua kiểm dịch động vật.</w:t>
      </w:r>
    </w:p>
    <w:p w:rsidR="00DE4578" w:rsidRPr="00E65895" w:rsidRDefault="00DE4578" w:rsidP="00DE4578">
      <w:pPr>
        <w:tabs>
          <w:tab w:val="center" w:pos="5340"/>
        </w:tabs>
        <w:spacing w:after="0" w:line="312" w:lineRule="auto"/>
        <w:ind w:firstLine="700"/>
        <w:jc w:val="both"/>
        <w:rPr>
          <w:rFonts w:ascii="Times New Roman" w:hAnsi="Times New Roman"/>
          <w:sz w:val="28"/>
          <w:szCs w:val="28"/>
        </w:rPr>
      </w:pPr>
      <w:r w:rsidRPr="00D652FA">
        <w:rPr>
          <w:rFonts w:ascii="Times New Roman" w:hAnsi="Times New Roman"/>
          <w:i/>
          <w:sz w:val="28"/>
          <w:szCs w:val="28"/>
        </w:rPr>
        <w:t xml:space="preserve">(Đội Cảnh sát giao thông phối hợp với </w:t>
      </w:r>
      <w:r w:rsidR="00E91B42">
        <w:rPr>
          <w:rFonts w:ascii="Times New Roman" w:hAnsi="Times New Roman"/>
          <w:i/>
          <w:spacing w:val="-8"/>
          <w:sz w:val="28"/>
          <w:szCs w:val="28"/>
        </w:rPr>
        <w:t xml:space="preserve">Đội </w:t>
      </w:r>
      <w:r w:rsidR="00E91B42">
        <w:rPr>
          <w:rFonts w:ascii="Times New Roman" w:hAnsi="Times New Roman"/>
          <w:i/>
          <w:spacing w:val="-8"/>
          <w:sz w:val="28"/>
          <w:szCs w:val="28"/>
          <w:lang w:val="vi-VN"/>
        </w:rPr>
        <w:t xml:space="preserve">CSĐTTP về </w:t>
      </w:r>
      <w:r w:rsidR="00E91B42">
        <w:rPr>
          <w:rFonts w:ascii="Times New Roman" w:hAnsi="Times New Roman"/>
          <w:i/>
          <w:spacing w:val="-8"/>
          <w:sz w:val="28"/>
          <w:szCs w:val="28"/>
        </w:rPr>
        <w:t xml:space="preserve"> kinh tế</w:t>
      </w:r>
      <w:r w:rsidR="00E91B42">
        <w:rPr>
          <w:rFonts w:ascii="Times New Roman" w:hAnsi="Times New Roman"/>
          <w:i/>
          <w:spacing w:val="-8"/>
          <w:sz w:val="28"/>
          <w:szCs w:val="28"/>
          <w:lang w:val="vi-VN"/>
        </w:rPr>
        <w:t xml:space="preserve"> và ma túy</w:t>
      </w:r>
      <w:r>
        <w:rPr>
          <w:rFonts w:ascii="Times New Roman" w:hAnsi="Times New Roman"/>
          <w:i/>
          <w:sz w:val="28"/>
          <w:szCs w:val="28"/>
        </w:rPr>
        <w:t xml:space="preserve">, Công an các </w:t>
      </w:r>
      <w:r w:rsidR="001877D1">
        <w:rPr>
          <w:rFonts w:ascii="Times New Roman" w:hAnsi="Times New Roman"/>
          <w:i/>
          <w:sz w:val="28"/>
          <w:szCs w:val="28"/>
          <w:lang w:val="vi-VN"/>
        </w:rPr>
        <w:t>xã, thị trấn</w:t>
      </w:r>
      <w:r w:rsidR="001877D1" w:rsidRPr="00D652FA">
        <w:rPr>
          <w:rFonts w:ascii="Times New Roman" w:hAnsi="Times New Roman"/>
          <w:i/>
          <w:sz w:val="28"/>
          <w:szCs w:val="28"/>
        </w:rPr>
        <w:t xml:space="preserve"> </w:t>
      </w:r>
      <w:r w:rsidRPr="00D652FA">
        <w:rPr>
          <w:rFonts w:ascii="Times New Roman" w:hAnsi="Times New Roman"/>
          <w:i/>
          <w:sz w:val="28"/>
          <w:szCs w:val="28"/>
        </w:rPr>
        <w:t>thực hiện)</w:t>
      </w:r>
    </w:p>
    <w:p w:rsidR="00DE4578" w:rsidRDefault="00DE4578" w:rsidP="00DE4578">
      <w:pPr>
        <w:tabs>
          <w:tab w:val="center" w:pos="5340"/>
        </w:tabs>
        <w:spacing w:after="0" w:line="300" w:lineRule="auto"/>
        <w:ind w:firstLine="706"/>
        <w:jc w:val="both"/>
        <w:rPr>
          <w:rFonts w:ascii="Times New Roman" w:hAnsi="Times New Roman"/>
          <w:sz w:val="28"/>
          <w:szCs w:val="28"/>
        </w:rPr>
      </w:pPr>
      <w:r w:rsidRPr="004314B6">
        <w:rPr>
          <w:rFonts w:ascii="Times New Roman" w:hAnsi="Times New Roman"/>
          <w:b/>
          <w:sz w:val="28"/>
          <w:szCs w:val="28"/>
        </w:rPr>
        <w:t>6.</w:t>
      </w:r>
      <w:r>
        <w:rPr>
          <w:rFonts w:ascii="Times New Roman" w:hAnsi="Times New Roman"/>
          <w:sz w:val="28"/>
          <w:szCs w:val="28"/>
        </w:rPr>
        <w:t xml:space="preserve"> Phối hợp chặt chẽ với các cơ quan chức năng như: Phòng Y tế, Phòng Kinh tế </w:t>
      </w:r>
      <w:r w:rsidR="00B27175">
        <w:rPr>
          <w:rFonts w:ascii="Times New Roman" w:hAnsi="Times New Roman"/>
          <w:sz w:val="28"/>
          <w:szCs w:val="28"/>
          <w:lang w:val="vi-VN"/>
        </w:rPr>
        <w:t xml:space="preserve">hạ tầng </w:t>
      </w:r>
      <w:r w:rsidR="00AD09F8">
        <w:rPr>
          <w:rFonts w:ascii="Times New Roman" w:hAnsi="Times New Roman"/>
          <w:sz w:val="28"/>
          <w:szCs w:val="28"/>
        </w:rPr>
        <w:t>huyện</w:t>
      </w:r>
      <w:r>
        <w:rPr>
          <w:rFonts w:ascii="Times New Roman" w:hAnsi="Times New Roman"/>
          <w:sz w:val="28"/>
          <w:szCs w:val="28"/>
        </w:rPr>
        <w:t xml:space="preserve">, lực lượng Quản lý thị trường, Hải quan, Chi cục chăn nuôi và thú y,…trong công tác trao đổi, cung cấp thông tin, tài liệu, phối hợp nắm chắc </w:t>
      </w:r>
      <w:r>
        <w:rPr>
          <w:rFonts w:ascii="Times New Roman" w:hAnsi="Times New Roman"/>
          <w:sz w:val="28"/>
          <w:szCs w:val="28"/>
        </w:rPr>
        <w:lastRenderedPageBreak/>
        <w:t>tình hình, diễn biến dịch bệnh để có giải pháp phòng, chống, ngăn chặn dịch hiệu quả; tăng cường công tác thanh tra, kiểm tra, kịp thời phát hiện, xử lý nghiêm các hành vi vi phạm làm lây lan dịch bệnh; tham gia các chốt, trạm kiểm dịch trên tuyến giao thông, kiểm soát chặt chẽ việc vận chuyển gia súc, gia cầm, sản phẩm gia súc, gia cầm ra vào địa bàn có dịch bệnh, tổ chức phun thuốc sát trùng tiêu độc các phương tiện vận chuyển, tăng cường kiểm soát, giám sát hoạt động giết mổ, tiêu hủy, chôn lấp gia súc, gia cầm, chế biến thực phẩm từ sản phẩm gia súc, gia cầm mắc bệnh dịch.</w:t>
      </w:r>
    </w:p>
    <w:p w:rsidR="00DE4578" w:rsidRPr="004314B6" w:rsidRDefault="00DE4578" w:rsidP="00DE4578">
      <w:pPr>
        <w:tabs>
          <w:tab w:val="center" w:pos="5340"/>
        </w:tabs>
        <w:spacing w:after="0" w:line="300" w:lineRule="auto"/>
        <w:ind w:firstLine="706"/>
        <w:jc w:val="both"/>
        <w:rPr>
          <w:rFonts w:ascii="Times New Roman" w:hAnsi="Times New Roman"/>
          <w:i/>
          <w:sz w:val="28"/>
          <w:szCs w:val="28"/>
        </w:rPr>
      </w:pPr>
      <w:r w:rsidRPr="004314B6">
        <w:rPr>
          <w:rFonts w:ascii="Times New Roman" w:hAnsi="Times New Roman"/>
          <w:i/>
          <w:sz w:val="28"/>
          <w:szCs w:val="28"/>
        </w:rPr>
        <w:t>(</w:t>
      </w:r>
      <w:r w:rsidR="00B27175">
        <w:rPr>
          <w:rFonts w:ascii="Times New Roman" w:hAnsi="Times New Roman"/>
          <w:i/>
          <w:spacing w:val="-8"/>
          <w:sz w:val="28"/>
          <w:szCs w:val="28"/>
        </w:rPr>
        <w:t xml:space="preserve">Đội </w:t>
      </w:r>
      <w:r w:rsidR="00B27175">
        <w:rPr>
          <w:rFonts w:ascii="Times New Roman" w:hAnsi="Times New Roman"/>
          <w:i/>
          <w:spacing w:val="-8"/>
          <w:sz w:val="28"/>
          <w:szCs w:val="28"/>
          <w:lang w:val="vi-VN"/>
        </w:rPr>
        <w:t xml:space="preserve">CSĐTTP về </w:t>
      </w:r>
      <w:r w:rsidR="00B27175">
        <w:rPr>
          <w:rFonts w:ascii="Times New Roman" w:hAnsi="Times New Roman"/>
          <w:i/>
          <w:spacing w:val="-8"/>
          <w:sz w:val="28"/>
          <w:szCs w:val="28"/>
        </w:rPr>
        <w:t xml:space="preserve"> kinh tế</w:t>
      </w:r>
      <w:r w:rsidR="00B27175">
        <w:rPr>
          <w:rFonts w:ascii="Times New Roman" w:hAnsi="Times New Roman"/>
          <w:i/>
          <w:spacing w:val="-8"/>
          <w:sz w:val="28"/>
          <w:szCs w:val="28"/>
          <w:lang w:val="vi-VN"/>
        </w:rPr>
        <w:t xml:space="preserve"> và ma túy</w:t>
      </w:r>
      <w:r w:rsidRPr="004314B6">
        <w:rPr>
          <w:rFonts w:ascii="Times New Roman" w:hAnsi="Times New Roman"/>
          <w:i/>
          <w:sz w:val="28"/>
          <w:szCs w:val="28"/>
        </w:rPr>
        <w:t xml:space="preserve">, Đội Cảnh sát giao thông,  Công an các </w:t>
      </w:r>
      <w:r w:rsidR="001877D1">
        <w:rPr>
          <w:rFonts w:ascii="Times New Roman" w:hAnsi="Times New Roman"/>
          <w:i/>
          <w:sz w:val="28"/>
          <w:szCs w:val="28"/>
          <w:lang w:val="vi-VN"/>
        </w:rPr>
        <w:t>xã, thị trấn và các đơn vị liên quan</w:t>
      </w:r>
      <w:r w:rsidRPr="004314B6">
        <w:rPr>
          <w:rFonts w:ascii="Times New Roman" w:hAnsi="Times New Roman"/>
          <w:i/>
          <w:sz w:val="28"/>
          <w:szCs w:val="28"/>
        </w:rPr>
        <w:t xml:space="preserve"> phối hợp thực hiện)</w:t>
      </w:r>
    </w:p>
    <w:p w:rsidR="00DE4578" w:rsidRPr="008041F1" w:rsidRDefault="00DE4578" w:rsidP="00DE4578">
      <w:pPr>
        <w:tabs>
          <w:tab w:val="center" w:pos="5340"/>
        </w:tabs>
        <w:spacing w:after="0" w:line="300" w:lineRule="auto"/>
        <w:ind w:firstLine="706"/>
        <w:jc w:val="both"/>
        <w:rPr>
          <w:rFonts w:ascii="Times New Roman" w:hAnsi="Times New Roman"/>
          <w:b/>
          <w:sz w:val="28"/>
          <w:szCs w:val="28"/>
        </w:rPr>
      </w:pPr>
      <w:r w:rsidRPr="008041F1">
        <w:rPr>
          <w:rFonts w:ascii="Times New Roman" w:hAnsi="Times New Roman"/>
          <w:b/>
          <w:sz w:val="28"/>
          <w:szCs w:val="28"/>
        </w:rPr>
        <w:t xml:space="preserve">IV. </w:t>
      </w:r>
      <w:r>
        <w:rPr>
          <w:rFonts w:ascii="Times New Roman" w:hAnsi="Times New Roman"/>
          <w:b/>
          <w:sz w:val="28"/>
          <w:szCs w:val="28"/>
        </w:rPr>
        <w:t>TỔ CHỨC</w:t>
      </w:r>
      <w:r w:rsidRPr="008041F1">
        <w:rPr>
          <w:rFonts w:ascii="Times New Roman" w:hAnsi="Times New Roman"/>
          <w:b/>
          <w:sz w:val="28"/>
          <w:szCs w:val="28"/>
        </w:rPr>
        <w:t xml:space="preserve"> THỰC HIỆN</w:t>
      </w:r>
    </w:p>
    <w:p w:rsidR="00DE4578" w:rsidRDefault="00DE4578" w:rsidP="00DE4578">
      <w:pPr>
        <w:tabs>
          <w:tab w:val="center" w:pos="5340"/>
        </w:tabs>
        <w:spacing w:after="0" w:line="300" w:lineRule="auto"/>
        <w:ind w:firstLine="706"/>
        <w:jc w:val="both"/>
        <w:rPr>
          <w:rFonts w:ascii="Times New Roman" w:hAnsi="Times New Roman"/>
          <w:sz w:val="28"/>
          <w:szCs w:val="28"/>
        </w:rPr>
      </w:pPr>
      <w:r w:rsidRPr="00D6078F">
        <w:rPr>
          <w:rFonts w:ascii="Times New Roman" w:hAnsi="Times New Roman"/>
          <w:b/>
          <w:sz w:val="28"/>
          <w:szCs w:val="28"/>
        </w:rPr>
        <w:t>1.</w:t>
      </w:r>
      <w:r>
        <w:rPr>
          <w:rFonts w:ascii="Times New Roman" w:hAnsi="Times New Roman"/>
          <w:sz w:val="28"/>
          <w:szCs w:val="28"/>
        </w:rPr>
        <w:t xml:space="preserve"> Căn cứ chức năng, nhiệm vụ được phân công, các đơn vị tổ chức quán triệt, triển khai thực hiện nghiêm túc, hiệu quả; </w:t>
      </w:r>
      <w:r w:rsidRPr="00D6078F">
        <w:rPr>
          <w:rFonts w:ascii="Times New Roman" w:hAnsi="Times New Roman"/>
          <w:b/>
          <w:i/>
          <w:sz w:val="28"/>
          <w:szCs w:val="28"/>
        </w:rPr>
        <w:t xml:space="preserve">định kỳ 6 tháng, 01 năm (gửi trong ngày </w:t>
      </w:r>
      <w:r w:rsidR="001877D1">
        <w:rPr>
          <w:rFonts w:ascii="Times New Roman" w:hAnsi="Times New Roman"/>
          <w:b/>
          <w:i/>
          <w:sz w:val="28"/>
          <w:szCs w:val="28"/>
          <w:lang w:val="vi-VN"/>
        </w:rPr>
        <w:t>08</w:t>
      </w:r>
      <w:r w:rsidRPr="00D6078F">
        <w:rPr>
          <w:rFonts w:ascii="Times New Roman" w:hAnsi="Times New Roman"/>
          <w:b/>
          <w:i/>
          <w:sz w:val="28"/>
          <w:szCs w:val="28"/>
        </w:rPr>
        <w:t xml:space="preserve">/6 và </w:t>
      </w:r>
      <w:r w:rsidR="001877D1">
        <w:rPr>
          <w:rFonts w:ascii="Times New Roman" w:hAnsi="Times New Roman"/>
          <w:b/>
          <w:i/>
          <w:sz w:val="28"/>
          <w:szCs w:val="28"/>
          <w:lang w:val="vi-VN"/>
        </w:rPr>
        <w:t>08</w:t>
      </w:r>
      <w:r w:rsidRPr="00D6078F">
        <w:rPr>
          <w:rFonts w:ascii="Times New Roman" w:hAnsi="Times New Roman"/>
          <w:b/>
          <w:i/>
          <w:sz w:val="28"/>
          <w:szCs w:val="28"/>
        </w:rPr>
        <w:t xml:space="preserve">/12) báo cáo tình hình, kết quả thực hiện về Lãnh đạo Công an </w:t>
      </w:r>
      <w:r w:rsidR="00AD09F8">
        <w:rPr>
          <w:rFonts w:ascii="Times New Roman" w:hAnsi="Times New Roman"/>
          <w:b/>
          <w:i/>
          <w:sz w:val="28"/>
          <w:szCs w:val="28"/>
        </w:rPr>
        <w:t>huyện Kim Bảng</w:t>
      </w:r>
      <w:r>
        <w:rPr>
          <w:rFonts w:ascii="Times New Roman" w:hAnsi="Times New Roman"/>
          <w:sz w:val="28"/>
          <w:szCs w:val="28"/>
        </w:rPr>
        <w:t xml:space="preserve"> </w:t>
      </w:r>
      <w:r w:rsidRPr="00D6078F">
        <w:rPr>
          <w:rFonts w:ascii="Times New Roman" w:hAnsi="Times New Roman"/>
          <w:i/>
          <w:sz w:val="28"/>
          <w:szCs w:val="28"/>
        </w:rPr>
        <w:t xml:space="preserve">(qua </w:t>
      </w:r>
      <w:r w:rsidR="000E6D6F">
        <w:rPr>
          <w:rFonts w:ascii="Times New Roman" w:hAnsi="Times New Roman"/>
          <w:i/>
          <w:spacing w:val="-8"/>
          <w:sz w:val="28"/>
          <w:szCs w:val="28"/>
        </w:rPr>
        <w:t xml:space="preserve">Đội </w:t>
      </w:r>
      <w:r w:rsidR="000E6D6F">
        <w:rPr>
          <w:rFonts w:ascii="Times New Roman" w:hAnsi="Times New Roman"/>
          <w:i/>
          <w:spacing w:val="-8"/>
          <w:sz w:val="28"/>
          <w:szCs w:val="28"/>
          <w:lang w:val="vi-VN"/>
        </w:rPr>
        <w:t xml:space="preserve">CSĐTTP về </w:t>
      </w:r>
      <w:r w:rsidR="000E6D6F">
        <w:rPr>
          <w:rFonts w:ascii="Times New Roman" w:hAnsi="Times New Roman"/>
          <w:i/>
          <w:spacing w:val="-8"/>
          <w:sz w:val="28"/>
          <w:szCs w:val="28"/>
        </w:rPr>
        <w:t xml:space="preserve"> kinh tế</w:t>
      </w:r>
      <w:r w:rsidR="000E6D6F">
        <w:rPr>
          <w:rFonts w:ascii="Times New Roman" w:hAnsi="Times New Roman"/>
          <w:i/>
          <w:spacing w:val="-8"/>
          <w:sz w:val="28"/>
          <w:szCs w:val="28"/>
          <w:lang w:val="vi-VN"/>
        </w:rPr>
        <w:t xml:space="preserve"> và ma túy</w:t>
      </w:r>
      <w:r w:rsidRPr="00D6078F">
        <w:rPr>
          <w:rFonts w:ascii="Times New Roman" w:hAnsi="Times New Roman"/>
          <w:i/>
          <w:sz w:val="28"/>
          <w:szCs w:val="28"/>
        </w:rPr>
        <w:t>)</w:t>
      </w:r>
      <w:r>
        <w:rPr>
          <w:rFonts w:ascii="Times New Roman" w:hAnsi="Times New Roman"/>
          <w:sz w:val="28"/>
          <w:szCs w:val="28"/>
        </w:rPr>
        <w:t xml:space="preserve"> để chỉ đạo.</w:t>
      </w:r>
    </w:p>
    <w:p w:rsidR="00DE4578" w:rsidRPr="001877D1" w:rsidRDefault="00DE4578" w:rsidP="00DE4578">
      <w:pPr>
        <w:tabs>
          <w:tab w:val="center" w:pos="5340"/>
        </w:tabs>
        <w:spacing w:after="0" w:line="300" w:lineRule="auto"/>
        <w:ind w:firstLine="706"/>
        <w:jc w:val="both"/>
        <w:rPr>
          <w:rFonts w:ascii="Times New Roman" w:hAnsi="Times New Roman"/>
          <w:sz w:val="28"/>
          <w:szCs w:val="28"/>
        </w:rPr>
      </w:pPr>
      <w:r w:rsidRPr="001877D1">
        <w:rPr>
          <w:rFonts w:ascii="Times New Roman" w:hAnsi="Times New Roman"/>
          <w:b/>
          <w:sz w:val="28"/>
          <w:szCs w:val="28"/>
        </w:rPr>
        <w:t>2.</w:t>
      </w:r>
      <w:r w:rsidRPr="001877D1">
        <w:rPr>
          <w:rFonts w:ascii="Times New Roman" w:hAnsi="Times New Roman"/>
          <w:sz w:val="28"/>
          <w:szCs w:val="28"/>
        </w:rPr>
        <w:t xml:space="preserve"> Giao </w:t>
      </w:r>
      <w:r w:rsidR="002801B7" w:rsidRPr="002801B7">
        <w:rPr>
          <w:rFonts w:ascii="Times New Roman" w:hAnsi="Times New Roman"/>
          <w:spacing w:val="-8"/>
          <w:sz w:val="28"/>
          <w:szCs w:val="28"/>
        </w:rPr>
        <w:t xml:space="preserve">Đội </w:t>
      </w:r>
      <w:r w:rsidR="002801B7" w:rsidRPr="002801B7">
        <w:rPr>
          <w:rFonts w:ascii="Times New Roman" w:hAnsi="Times New Roman"/>
          <w:spacing w:val="-8"/>
          <w:sz w:val="28"/>
          <w:szCs w:val="28"/>
          <w:lang w:val="vi-VN"/>
        </w:rPr>
        <w:t xml:space="preserve">CSĐTTP về </w:t>
      </w:r>
      <w:r w:rsidR="002801B7" w:rsidRPr="002801B7">
        <w:rPr>
          <w:rFonts w:ascii="Times New Roman" w:hAnsi="Times New Roman"/>
          <w:spacing w:val="-8"/>
          <w:sz w:val="28"/>
          <w:szCs w:val="28"/>
        </w:rPr>
        <w:t xml:space="preserve"> kinh tế</w:t>
      </w:r>
      <w:r w:rsidR="002801B7" w:rsidRPr="002801B7">
        <w:rPr>
          <w:rFonts w:ascii="Times New Roman" w:hAnsi="Times New Roman"/>
          <w:spacing w:val="-8"/>
          <w:sz w:val="28"/>
          <w:szCs w:val="28"/>
          <w:lang w:val="vi-VN"/>
        </w:rPr>
        <w:t xml:space="preserve"> và ma túy</w:t>
      </w:r>
      <w:r w:rsidR="002801B7">
        <w:rPr>
          <w:rFonts w:ascii="Times New Roman" w:hAnsi="Times New Roman"/>
          <w:spacing w:val="-8"/>
          <w:sz w:val="28"/>
          <w:szCs w:val="28"/>
          <w:lang w:val="vi-VN"/>
        </w:rPr>
        <w:t xml:space="preserve"> </w:t>
      </w:r>
      <w:r w:rsidRPr="002801B7">
        <w:rPr>
          <w:rFonts w:ascii="Times New Roman" w:hAnsi="Times New Roman"/>
          <w:sz w:val="28"/>
          <w:szCs w:val="28"/>
        </w:rPr>
        <w:t>chủ</w:t>
      </w:r>
      <w:r w:rsidRPr="001877D1">
        <w:rPr>
          <w:rFonts w:ascii="Times New Roman" w:hAnsi="Times New Roman"/>
          <w:sz w:val="28"/>
          <w:szCs w:val="28"/>
        </w:rPr>
        <w:t xml:space="preserve"> trì, có trách nhiệm giúp Lãnh đạo Công an </w:t>
      </w:r>
      <w:r w:rsidR="00AD09F8" w:rsidRPr="001877D1">
        <w:rPr>
          <w:rFonts w:ascii="Times New Roman" w:hAnsi="Times New Roman"/>
          <w:sz w:val="28"/>
          <w:szCs w:val="28"/>
        </w:rPr>
        <w:t>huyện</w:t>
      </w:r>
      <w:r w:rsidRPr="001877D1">
        <w:rPr>
          <w:rFonts w:ascii="Times New Roman" w:hAnsi="Times New Roman"/>
          <w:sz w:val="28"/>
          <w:szCs w:val="28"/>
        </w:rPr>
        <w:t xml:space="preserve"> theo dõi, đôn đốc các đơn vị thực hiện nghiêm túc Kế hoạch này; định kỳ tổng hợp tình hình, kết quả thực hiện báo cáo Giám đốc Công an tỉnh theo quy định./.</w:t>
      </w:r>
    </w:p>
    <w:p w:rsidR="00DE4578" w:rsidRPr="00267C94" w:rsidRDefault="00DE4578" w:rsidP="00DE4578">
      <w:pPr>
        <w:tabs>
          <w:tab w:val="center" w:pos="5340"/>
        </w:tabs>
        <w:spacing w:after="0" w:line="288" w:lineRule="auto"/>
        <w:ind w:firstLine="700"/>
        <w:jc w:val="both"/>
        <w:rPr>
          <w:rFonts w:ascii="Times New Roman" w:hAnsi="Times New Roman"/>
          <w:sz w:val="8"/>
          <w:szCs w:val="28"/>
        </w:rPr>
      </w:pPr>
    </w:p>
    <w:tbl>
      <w:tblPr>
        <w:tblW w:w="9628" w:type="dxa"/>
        <w:tblLook w:val="04A0" w:firstRow="1" w:lastRow="0" w:firstColumn="1" w:lastColumn="0" w:noHBand="0" w:noVBand="1"/>
      </w:tblPr>
      <w:tblGrid>
        <w:gridCol w:w="4448"/>
        <w:gridCol w:w="5180"/>
      </w:tblGrid>
      <w:tr w:rsidR="00DE4578" w:rsidRPr="00501E81" w:rsidTr="00E7102A">
        <w:tc>
          <w:tcPr>
            <w:tcW w:w="4448" w:type="dxa"/>
            <w:shd w:val="clear" w:color="auto" w:fill="auto"/>
          </w:tcPr>
          <w:p w:rsidR="00DE4578" w:rsidRPr="00267C94" w:rsidRDefault="00DE4578" w:rsidP="00E7102A">
            <w:pPr>
              <w:spacing w:after="0" w:line="288" w:lineRule="auto"/>
              <w:rPr>
                <w:rFonts w:ascii="Times New Roman" w:hAnsi="Times New Roman"/>
                <w:b/>
                <w:i/>
                <w:spacing w:val="12"/>
                <w:sz w:val="24"/>
                <w:szCs w:val="24"/>
              </w:rPr>
            </w:pPr>
            <w:bookmarkStart w:id="0" w:name="_GoBack" w:colFirst="0" w:colLast="2"/>
            <w:r w:rsidRPr="00267C94">
              <w:rPr>
                <w:rFonts w:ascii="Times New Roman" w:hAnsi="Times New Roman"/>
                <w:b/>
                <w:i/>
                <w:spacing w:val="12"/>
                <w:sz w:val="24"/>
                <w:szCs w:val="24"/>
              </w:rPr>
              <w:t>Nơi nhận:</w:t>
            </w:r>
          </w:p>
          <w:p w:rsidR="00DE4578" w:rsidRPr="00EE4DCC" w:rsidRDefault="00DE4578" w:rsidP="00E7102A">
            <w:pPr>
              <w:spacing w:after="0" w:line="288" w:lineRule="auto"/>
              <w:rPr>
                <w:rFonts w:ascii="Times New Roman" w:hAnsi="Times New Roman"/>
                <w:spacing w:val="-10"/>
              </w:rPr>
            </w:pPr>
            <w:r w:rsidRPr="00EE4DCC">
              <w:rPr>
                <w:rFonts w:ascii="Times New Roman" w:hAnsi="Times New Roman"/>
                <w:spacing w:val="-10"/>
              </w:rPr>
              <w:t>- PC05 Công an tỉnh</w:t>
            </w:r>
          </w:p>
          <w:p w:rsidR="00DE4578" w:rsidRPr="00EE4DCC" w:rsidRDefault="00DE4578" w:rsidP="00E7102A">
            <w:pPr>
              <w:spacing w:after="0" w:line="288" w:lineRule="auto"/>
              <w:rPr>
                <w:rFonts w:ascii="Times New Roman" w:hAnsi="Times New Roman"/>
                <w:spacing w:val="-10"/>
              </w:rPr>
            </w:pPr>
            <w:r w:rsidRPr="00EE4DCC">
              <w:rPr>
                <w:rFonts w:ascii="Times New Roman" w:hAnsi="Times New Roman"/>
                <w:spacing w:val="-10"/>
              </w:rPr>
              <w:t xml:space="preserve">- Đ/c </w:t>
            </w:r>
            <w:smartTag w:uri="urn:schemas-microsoft-com:office:smarttags" w:element="City">
              <w:r w:rsidRPr="00EE4DCC">
                <w:rPr>
                  <w:rFonts w:ascii="Times New Roman" w:hAnsi="Times New Roman"/>
                  <w:spacing w:val="-10"/>
                </w:rPr>
                <w:t>Trưởng</w:t>
              </w:r>
            </w:smartTag>
            <w:r w:rsidRPr="00EE4DCC">
              <w:rPr>
                <w:rFonts w:ascii="Times New Roman" w:hAnsi="Times New Roman"/>
                <w:spacing w:val="-10"/>
              </w:rPr>
              <w:t xml:space="preserve"> CA</w:t>
            </w:r>
            <w:r w:rsidR="001877D1">
              <w:rPr>
                <w:rFonts w:ascii="Times New Roman" w:hAnsi="Times New Roman"/>
                <w:spacing w:val="-10"/>
                <w:lang w:val="vi-VN"/>
              </w:rPr>
              <w:t>H</w:t>
            </w:r>
            <w:r w:rsidRPr="00EE4DCC">
              <w:rPr>
                <w:rFonts w:ascii="Times New Roman" w:hAnsi="Times New Roman"/>
                <w:spacing w:val="-10"/>
              </w:rPr>
              <w:t xml:space="preserve"> (để báo cáo);</w:t>
            </w:r>
          </w:p>
          <w:p w:rsidR="00DE4578" w:rsidRDefault="00DE4578" w:rsidP="00E7102A">
            <w:pPr>
              <w:spacing w:after="0" w:line="288" w:lineRule="auto"/>
              <w:rPr>
                <w:rFonts w:ascii="Times New Roman" w:hAnsi="Times New Roman"/>
                <w:spacing w:val="-10"/>
                <w:lang w:val="vi-VN"/>
              </w:rPr>
            </w:pPr>
            <w:r w:rsidRPr="00EE4DCC">
              <w:rPr>
                <w:rFonts w:ascii="Times New Roman" w:hAnsi="Times New Roman"/>
                <w:spacing w:val="-10"/>
              </w:rPr>
              <w:t>- Các đ/c Phó Trưởng CA</w:t>
            </w:r>
            <w:r w:rsidR="001877D1">
              <w:rPr>
                <w:rFonts w:ascii="Times New Roman" w:hAnsi="Times New Roman"/>
                <w:spacing w:val="-10"/>
                <w:lang w:val="vi-VN"/>
              </w:rPr>
              <w:t>H</w:t>
            </w:r>
            <w:r>
              <w:rPr>
                <w:rFonts w:ascii="Times New Roman" w:hAnsi="Times New Roman"/>
                <w:spacing w:val="-10"/>
              </w:rPr>
              <w:t xml:space="preserve"> </w:t>
            </w:r>
            <w:r w:rsidRPr="00EE4DCC">
              <w:rPr>
                <w:rFonts w:ascii="Times New Roman" w:hAnsi="Times New Roman"/>
                <w:spacing w:val="-10"/>
              </w:rPr>
              <w:t>(để phối hợp chỉ đạo);</w:t>
            </w:r>
          </w:p>
          <w:p w:rsidR="001877D1" w:rsidRPr="001877D1" w:rsidRDefault="001877D1" w:rsidP="00E7102A">
            <w:pPr>
              <w:spacing w:after="0" w:line="288" w:lineRule="auto"/>
              <w:rPr>
                <w:rFonts w:ascii="Times New Roman" w:hAnsi="Times New Roman"/>
                <w:spacing w:val="-10"/>
                <w:lang w:val="vi-VN"/>
              </w:rPr>
            </w:pPr>
            <w:r>
              <w:rPr>
                <w:rFonts w:ascii="Times New Roman" w:hAnsi="Times New Roman"/>
                <w:spacing w:val="-10"/>
                <w:lang w:val="vi-VN"/>
              </w:rPr>
              <w:t>- Các Đội nghiệp vụ</w:t>
            </w:r>
            <w:r w:rsidRPr="00EE4DCC">
              <w:rPr>
                <w:rFonts w:ascii="Times New Roman" w:hAnsi="Times New Roman"/>
                <w:spacing w:val="-10"/>
              </w:rPr>
              <w:t>, (để thực hiện);</w:t>
            </w:r>
          </w:p>
          <w:p w:rsidR="00DE4578" w:rsidRPr="00EE4DCC" w:rsidRDefault="00DE4578" w:rsidP="00E7102A">
            <w:pPr>
              <w:spacing w:after="0" w:line="288" w:lineRule="auto"/>
              <w:rPr>
                <w:rFonts w:ascii="Times New Roman" w:hAnsi="Times New Roman"/>
                <w:spacing w:val="-10"/>
              </w:rPr>
            </w:pPr>
            <w:r w:rsidRPr="00EE4DCC">
              <w:rPr>
                <w:rFonts w:ascii="Times New Roman" w:hAnsi="Times New Roman"/>
                <w:spacing w:val="-10"/>
              </w:rPr>
              <w:t xml:space="preserve">- CA các </w:t>
            </w:r>
            <w:r w:rsidR="001877D1">
              <w:rPr>
                <w:rFonts w:ascii="Times New Roman" w:hAnsi="Times New Roman"/>
                <w:spacing w:val="-10"/>
                <w:lang w:val="vi-VN"/>
              </w:rPr>
              <w:t>xã, thị trấn</w:t>
            </w:r>
            <w:r w:rsidRPr="00EE4DCC">
              <w:rPr>
                <w:rFonts w:ascii="Times New Roman" w:hAnsi="Times New Roman"/>
                <w:spacing w:val="-10"/>
              </w:rPr>
              <w:t xml:space="preserve"> (để thực hiện);</w:t>
            </w:r>
          </w:p>
          <w:p w:rsidR="00DE4578" w:rsidRPr="00501E81" w:rsidRDefault="00DE4578" w:rsidP="001877D1">
            <w:pPr>
              <w:spacing w:after="0" w:line="288" w:lineRule="auto"/>
              <w:rPr>
                <w:rFonts w:ascii="Times New Roman" w:hAnsi="Times New Roman"/>
                <w:spacing w:val="12"/>
                <w:sz w:val="28"/>
                <w:szCs w:val="28"/>
              </w:rPr>
            </w:pPr>
            <w:r w:rsidRPr="00EE4DCC">
              <w:rPr>
                <w:rFonts w:ascii="Times New Roman" w:hAnsi="Times New Roman"/>
                <w:spacing w:val="-10"/>
              </w:rPr>
              <w:t xml:space="preserve">- Lưu: </w:t>
            </w:r>
            <w:r w:rsidR="001877D1">
              <w:rPr>
                <w:rFonts w:ascii="Times New Roman" w:hAnsi="Times New Roman"/>
                <w:spacing w:val="-10"/>
                <w:lang w:val="vi-VN"/>
              </w:rPr>
              <w:t>KTMT</w:t>
            </w:r>
            <w:r>
              <w:rPr>
                <w:rFonts w:ascii="Times New Roman" w:hAnsi="Times New Roman"/>
                <w:spacing w:val="12"/>
              </w:rPr>
              <w:t>.</w:t>
            </w:r>
          </w:p>
        </w:tc>
        <w:tc>
          <w:tcPr>
            <w:tcW w:w="5180" w:type="dxa"/>
            <w:shd w:val="clear" w:color="auto" w:fill="auto"/>
          </w:tcPr>
          <w:p w:rsidR="00DE4578" w:rsidRPr="001877D1" w:rsidRDefault="00DE4578" w:rsidP="00E7102A">
            <w:pPr>
              <w:spacing w:after="0" w:line="288" w:lineRule="auto"/>
              <w:jc w:val="center"/>
              <w:rPr>
                <w:rFonts w:ascii="Times New Roman" w:hAnsi="Times New Roman"/>
                <w:b/>
                <w:spacing w:val="8"/>
                <w:sz w:val="26"/>
                <w:szCs w:val="26"/>
                <w:lang w:val="vi-VN"/>
              </w:rPr>
            </w:pPr>
            <w:r w:rsidRPr="00EE4DCC">
              <w:rPr>
                <w:rFonts w:ascii="Times New Roman" w:hAnsi="Times New Roman"/>
                <w:b/>
                <w:spacing w:val="8"/>
                <w:sz w:val="26"/>
                <w:szCs w:val="26"/>
              </w:rPr>
              <w:t xml:space="preserve">KT. TRƯỞNG CÔNG AN </w:t>
            </w:r>
            <w:r w:rsidR="001877D1">
              <w:rPr>
                <w:rFonts w:ascii="Times New Roman" w:hAnsi="Times New Roman"/>
                <w:b/>
                <w:spacing w:val="8"/>
                <w:sz w:val="26"/>
                <w:szCs w:val="26"/>
                <w:lang w:val="vi-VN"/>
              </w:rPr>
              <w:t>HUYỆN</w:t>
            </w:r>
          </w:p>
          <w:p w:rsidR="00DE4578" w:rsidRDefault="00DE4578" w:rsidP="00E7102A">
            <w:pPr>
              <w:spacing w:after="0" w:line="288" w:lineRule="auto"/>
              <w:jc w:val="center"/>
              <w:rPr>
                <w:rFonts w:ascii="Times New Roman" w:hAnsi="Times New Roman"/>
                <w:b/>
                <w:spacing w:val="8"/>
                <w:sz w:val="26"/>
                <w:szCs w:val="26"/>
              </w:rPr>
            </w:pPr>
            <w:r>
              <w:rPr>
                <w:rFonts w:ascii="Times New Roman" w:hAnsi="Times New Roman"/>
                <w:b/>
                <w:spacing w:val="8"/>
                <w:sz w:val="26"/>
                <w:szCs w:val="26"/>
              </w:rPr>
              <w:t xml:space="preserve">PHÓ TRƯỞNG CÔNG AN </w:t>
            </w:r>
            <w:r w:rsidR="001877D1">
              <w:rPr>
                <w:rFonts w:ascii="Times New Roman" w:hAnsi="Times New Roman"/>
                <w:b/>
                <w:spacing w:val="8"/>
                <w:sz w:val="26"/>
                <w:szCs w:val="26"/>
                <w:lang w:val="vi-VN"/>
              </w:rPr>
              <w:t>HUYỆN</w:t>
            </w:r>
          </w:p>
          <w:p w:rsidR="00FE770D" w:rsidRPr="00FE770D" w:rsidRDefault="00FE770D" w:rsidP="00FE770D">
            <w:pPr>
              <w:spacing w:after="0" w:line="288" w:lineRule="auto"/>
              <w:rPr>
                <w:rFonts w:ascii="Times New Roman" w:hAnsi="Times New Roman"/>
                <w:b/>
                <w:spacing w:val="8"/>
                <w:sz w:val="26"/>
                <w:szCs w:val="26"/>
              </w:rPr>
            </w:pPr>
          </w:p>
          <w:p w:rsidR="00DE4578" w:rsidRDefault="00DE4578" w:rsidP="008F66A4">
            <w:pPr>
              <w:spacing w:after="0" w:line="288" w:lineRule="auto"/>
              <w:ind w:hanging="53"/>
              <w:jc w:val="center"/>
              <w:rPr>
                <w:rFonts w:ascii="Times New Roman" w:hAnsi="Times New Roman"/>
                <w:noProof/>
                <w:spacing w:val="12"/>
                <w:sz w:val="28"/>
                <w:szCs w:val="28"/>
              </w:rPr>
            </w:pPr>
          </w:p>
          <w:p w:rsidR="004F686C" w:rsidRDefault="004F686C" w:rsidP="008F66A4">
            <w:pPr>
              <w:spacing w:after="0" w:line="288" w:lineRule="auto"/>
              <w:ind w:hanging="53"/>
              <w:jc w:val="center"/>
              <w:rPr>
                <w:rFonts w:ascii="Times New Roman" w:hAnsi="Times New Roman"/>
                <w:noProof/>
                <w:spacing w:val="12"/>
                <w:sz w:val="28"/>
                <w:szCs w:val="28"/>
              </w:rPr>
            </w:pPr>
          </w:p>
          <w:p w:rsidR="004F686C" w:rsidRDefault="004F686C" w:rsidP="008F66A4">
            <w:pPr>
              <w:spacing w:after="0" w:line="288" w:lineRule="auto"/>
              <w:ind w:hanging="53"/>
              <w:jc w:val="center"/>
              <w:rPr>
                <w:rFonts w:ascii="Times New Roman" w:hAnsi="Times New Roman"/>
                <w:noProof/>
                <w:spacing w:val="12"/>
                <w:sz w:val="28"/>
                <w:szCs w:val="28"/>
              </w:rPr>
            </w:pPr>
          </w:p>
          <w:p w:rsidR="004F686C" w:rsidRDefault="004F686C" w:rsidP="008F66A4">
            <w:pPr>
              <w:spacing w:after="0" w:line="288" w:lineRule="auto"/>
              <w:ind w:hanging="53"/>
              <w:jc w:val="center"/>
              <w:rPr>
                <w:rFonts w:ascii="Times New Roman" w:hAnsi="Times New Roman"/>
                <w:noProof/>
                <w:spacing w:val="12"/>
                <w:sz w:val="28"/>
                <w:szCs w:val="28"/>
              </w:rPr>
            </w:pPr>
          </w:p>
          <w:p w:rsidR="004F686C" w:rsidRPr="00501E81" w:rsidRDefault="004F686C" w:rsidP="008F66A4">
            <w:pPr>
              <w:spacing w:after="0" w:line="288" w:lineRule="auto"/>
              <w:ind w:hanging="53"/>
              <w:jc w:val="center"/>
              <w:rPr>
                <w:rFonts w:ascii="Times New Roman" w:hAnsi="Times New Roman"/>
                <w:spacing w:val="12"/>
                <w:sz w:val="28"/>
                <w:szCs w:val="28"/>
              </w:rPr>
            </w:pPr>
          </w:p>
        </w:tc>
      </w:tr>
      <w:tr w:rsidR="00DE4578" w:rsidRPr="00501E81" w:rsidTr="00E7102A">
        <w:tc>
          <w:tcPr>
            <w:tcW w:w="4448" w:type="dxa"/>
            <w:shd w:val="clear" w:color="auto" w:fill="auto"/>
          </w:tcPr>
          <w:p w:rsidR="00DE4578" w:rsidRPr="00267C94" w:rsidRDefault="00DE4578" w:rsidP="00E7102A">
            <w:pPr>
              <w:spacing w:after="0" w:line="288" w:lineRule="auto"/>
              <w:rPr>
                <w:rFonts w:ascii="Times New Roman" w:hAnsi="Times New Roman"/>
                <w:b/>
                <w:i/>
                <w:spacing w:val="12"/>
                <w:sz w:val="24"/>
                <w:szCs w:val="24"/>
              </w:rPr>
            </w:pPr>
          </w:p>
        </w:tc>
        <w:tc>
          <w:tcPr>
            <w:tcW w:w="5180" w:type="dxa"/>
            <w:shd w:val="clear" w:color="auto" w:fill="auto"/>
          </w:tcPr>
          <w:p w:rsidR="00DE4578" w:rsidRPr="001877D1" w:rsidRDefault="001877D1" w:rsidP="008F66A4">
            <w:pPr>
              <w:spacing w:after="0" w:line="288" w:lineRule="auto"/>
              <w:jc w:val="center"/>
              <w:rPr>
                <w:rFonts w:ascii="Times New Roman" w:hAnsi="Times New Roman"/>
                <w:b/>
                <w:spacing w:val="8"/>
                <w:sz w:val="26"/>
                <w:szCs w:val="26"/>
                <w:lang w:val="vi-VN"/>
              </w:rPr>
            </w:pPr>
            <w:r>
              <w:rPr>
                <w:rFonts w:ascii="Times New Roman" w:hAnsi="Times New Roman"/>
                <w:b/>
                <w:spacing w:val="8"/>
                <w:sz w:val="26"/>
                <w:szCs w:val="26"/>
                <w:lang w:val="vi-VN"/>
              </w:rPr>
              <w:t xml:space="preserve"> </w:t>
            </w:r>
            <w:r w:rsidR="008F66A4">
              <w:rPr>
                <w:rFonts w:ascii="Times New Roman" w:hAnsi="Times New Roman"/>
                <w:b/>
                <w:spacing w:val="8"/>
                <w:sz w:val="26"/>
                <w:szCs w:val="26"/>
              </w:rPr>
              <w:t>Thượng</w:t>
            </w:r>
            <w:r>
              <w:rPr>
                <w:rFonts w:ascii="Times New Roman" w:hAnsi="Times New Roman"/>
                <w:b/>
                <w:spacing w:val="8"/>
                <w:sz w:val="26"/>
                <w:szCs w:val="26"/>
              </w:rPr>
              <w:t xml:space="preserve"> tá </w:t>
            </w:r>
            <w:r w:rsidR="008F66A4">
              <w:rPr>
                <w:rFonts w:ascii="Times New Roman" w:hAnsi="Times New Roman"/>
                <w:b/>
                <w:spacing w:val="8"/>
                <w:sz w:val="26"/>
                <w:szCs w:val="26"/>
              </w:rPr>
              <w:t>Cao Trọng Nghĩa</w:t>
            </w:r>
          </w:p>
        </w:tc>
      </w:tr>
      <w:tr w:rsidR="00DE4578" w:rsidRPr="00501E81" w:rsidTr="00E7102A">
        <w:tc>
          <w:tcPr>
            <w:tcW w:w="4448" w:type="dxa"/>
            <w:shd w:val="clear" w:color="auto" w:fill="auto"/>
          </w:tcPr>
          <w:p w:rsidR="00DE4578" w:rsidRPr="00267C94" w:rsidRDefault="00DE4578" w:rsidP="00E7102A">
            <w:pPr>
              <w:spacing w:after="0" w:line="288" w:lineRule="auto"/>
              <w:rPr>
                <w:rFonts w:ascii="Times New Roman" w:hAnsi="Times New Roman"/>
                <w:b/>
                <w:i/>
                <w:spacing w:val="12"/>
                <w:sz w:val="24"/>
                <w:szCs w:val="24"/>
              </w:rPr>
            </w:pPr>
          </w:p>
        </w:tc>
        <w:tc>
          <w:tcPr>
            <w:tcW w:w="5180" w:type="dxa"/>
            <w:shd w:val="clear" w:color="auto" w:fill="auto"/>
          </w:tcPr>
          <w:p w:rsidR="00DE4578" w:rsidRPr="00EE4DCC" w:rsidRDefault="00DE4578" w:rsidP="00E7102A">
            <w:pPr>
              <w:spacing w:after="0" w:line="288" w:lineRule="auto"/>
              <w:jc w:val="center"/>
              <w:rPr>
                <w:rFonts w:ascii="Times New Roman" w:hAnsi="Times New Roman"/>
                <w:b/>
                <w:spacing w:val="8"/>
                <w:sz w:val="26"/>
                <w:szCs w:val="26"/>
              </w:rPr>
            </w:pPr>
          </w:p>
        </w:tc>
      </w:tr>
      <w:bookmarkEnd w:id="0"/>
    </w:tbl>
    <w:p w:rsidR="00DE4578" w:rsidRPr="009F1E12" w:rsidRDefault="00DE4578" w:rsidP="00DE4578">
      <w:pPr>
        <w:tabs>
          <w:tab w:val="center" w:pos="5340"/>
        </w:tabs>
        <w:spacing w:after="0" w:line="288" w:lineRule="auto"/>
        <w:ind w:firstLine="993"/>
        <w:jc w:val="both"/>
        <w:rPr>
          <w:rFonts w:ascii="Times New Roman" w:hAnsi="Times New Roman"/>
          <w:sz w:val="28"/>
          <w:szCs w:val="28"/>
        </w:rPr>
      </w:pPr>
    </w:p>
    <w:p w:rsidR="004F2488" w:rsidRDefault="004F2488"/>
    <w:sectPr w:rsidR="004F2488" w:rsidSect="00CF6D7B">
      <w:headerReference w:type="even" r:id="rId7"/>
      <w:headerReference w:type="default" r:id="rId8"/>
      <w:footerReference w:type="even" r:id="rId9"/>
      <w:footerReference w:type="default" r:id="rId10"/>
      <w:pgSz w:w="11907" w:h="16840" w:code="9"/>
      <w:pgMar w:top="1134" w:right="851" w:bottom="709" w:left="1701" w:header="720" w:footer="72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5A" w:rsidRDefault="0039325A" w:rsidP="00DA377B">
      <w:pPr>
        <w:spacing w:after="0" w:line="240" w:lineRule="auto"/>
      </w:pPr>
      <w:r>
        <w:separator/>
      </w:r>
    </w:p>
  </w:endnote>
  <w:endnote w:type="continuationSeparator" w:id="0">
    <w:p w:rsidR="0039325A" w:rsidRDefault="0039325A" w:rsidP="00DA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Avant">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34" w:rsidRDefault="007C481F" w:rsidP="000E2E3C">
    <w:pPr>
      <w:pStyle w:val="Footer"/>
      <w:framePr w:wrap="around" w:vAnchor="text" w:hAnchor="margin" w:xAlign="right" w:y="1"/>
      <w:rPr>
        <w:rStyle w:val="PageNumber"/>
      </w:rPr>
    </w:pPr>
    <w:r>
      <w:rPr>
        <w:rStyle w:val="PageNumber"/>
      </w:rPr>
      <w:fldChar w:fldCharType="begin"/>
    </w:r>
    <w:r w:rsidR="00F82EF3">
      <w:rPr>
        <w:rStyle w:val="PageNumber"/>
      </w:rPr>
      <w:instrText xml:space="preserve">PAGE  </w:instrText>
    </w:r>
    <w:r>
      <w:rPr>
        <w:rStyle w:val="PageNumber"/>
      </w:rPr>
      <w:fldChar w:fldCharType="end"/>
    </w:r>
  </w:p>
  <w:p w:rsidR="009D7A34" w:rsidRDefault="0039325A" w:rsidP="009D7A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D7" w:rsidRDefault="00F82EF3" w:rsidP="009D7A34">
    <w:pPr>
      <w:pStyle w:val="Footer"/>
      <w:tabs>
        <w:tab w:val="left" w:pos="1470"/>
      </w:tabs>
      <w:ind w:right="360"/>
      <w:jc w:val="both"/>
    </w:pP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5A" w:rsidRDefault="0039325A" w:rsidP="00DA377B">
      <w:pPr>
        <w:spacing w:after="0" w:line="240" w:lineRule="auto"/>
      </w:pPr>
      <w:r>
        <w:separator/>
      </w:r>
    </w:p>
  </w:footnote>
  <w:footnote w:type="continuationSeparator" w:id="0">
    <w:p w:rsidR="0039325A" w:rsidRDefault="0039325A" w:rsidP="00DA3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34" w:rsidRDefault="007C481F" w:rsidP="005F759A">
    <w:pPr>
      <w:pStyle w:val="Header"/>
      <w:framePr w:wrap="around" w:vAnchor="text" w:hAnchor="margin" w:xAlign="center" w:y="1"/>
      <w:rPr>
        <w:rStyle w:val="PageNumber"/>
      </w:rPr>
    </w:pPr>
    <w:r>
      <w:rPr>
        <w:rStyle w:val="PageNumber"/>
      </w:rPr>
      <w:fldChar w:fldCharType="begin"/>
    </w:r>
    <w:r w:rsidR="00F82EF3">
      <w:rPr>
        <w:rStyle w:val="PageNumber"/>
      </w:rPr>
      <w:instrText xml:space="preserve">PAGE  </w:instrText>
    </w:r>
    <w:r>
      <w:rPr>
        <w:rStyle w:val="PageNumber"/>
      </w:rPr>
      <w:fldChar w:fldCharType="end"/>
    </w:r>
  </w:p>
  <w:p w:rsidR="009D7A34" w:rsidRDefault="00393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9A" w:rsidRDefault="007C481F" w:rsidP="00CF2EBB">
    <w:pPr>
      <w:pStyle w:val="Header"/>
      <w:framePr w:wrap="around" w:vAnchor="text" w:hAnchor="margin" w:xAlign="center" w:y="1"/>
      <w:rPr>
        <w:rStyle w:val="PageNumber"/>
      </w:rPr>
    </w:pPr>
    <w:r>
      <w:rPr>
        <w:rStyle w:val="PageNumber"/>
      </w:rPr>
      <w:fldChar w:fldCharType="begin"/>
    </w:r>
    <w:r w:rsidR="00F82EF3">
      <w:rPr>
        <w:rStyle w:val="PageNumber"/>
      </w:rPr>
      <w:instrText xml:space="preserve">PAGE  </w:instrText>
    </w:r>
    <w:r>
      <w:rPr>
        <w:rStyle w:val="PageNumber"/>
      </w:rPr>
      <w:fldChar w:fldCharType="separate"/>
    </w:r>
    <w:r w:rsidR="00103564">
      <w:rPr>
        <w:rStyle w:val="PageNumber"/>
        <w:noProof/>
      </w:rPr>
      <w:t>4</w:t>
    </w:r>
    <w:r>
      <w:rPr>
        <w:rStyle w:val="PageNumber"/>
      </w:rPr>
      <w:fldChar w:fldCharType="end"/>
    </w:r>
  </w:p>
  <w:p w:rsidR="005F759A" w:rsidRDefault="00393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4578"/>
    <w:rsid w:val="000750BB"/>
    <w:rsid w:val="00076015"/>
    <w:rsid w:val="000E6D6F"/>
    <w:rsid w:val="00103564"/>
    <w:rsid w:val="00185C25"/>
    <w:rsid w:val="001877D1"/>
    <w:rsid w:val="001C6C83"/>
    <w:rsid w:val="001F7D4A"/>
    <w:rsid w:val="00257F5E"/>
    <w:rsid w:val="002801B7"/>
    <w:rsid w:val="00293519"/>
    <w:rsid w:val="0039325A"/>
    <w:rsid w:val="00416D97"/>
    <w:rsid w:val="004F2488"/>
    <w:rsid w:val="004F686C"/>
    <w:rsid w:val="006C5044"/>
    <w:rsid w:val="007C27AB"/>
    <w:rsid w:val="007C481F"/>
    <w:rsid w:val="008374A0"/>
    <w:rsid w:val="0086570E"/>
    <w:rsid w:val="008A5EC0"/>
    <w:rsid w:val="008B5921"/>
    <w:rsid w:val="008F66A4"/>
    <w:rsid w:val="009B75A8"/>
    <w:rsid w:val="00AD09F8"/>
    <w:rsid w:val="00B27175"/>
    <w:rsid w:val="00B6496E"/>
    <w:rsid w:val="00B81DD9"/>
    <w:rsid w:val="00CE3ED1"/>
    <w:rsid w:val="00CF6D7B"/>
    <w:rsid w:val="00D2060A"/>
    <w:rsid w:val="00D3160C"/>
    <w:rsid w:val="00DA377B"/>
    <w:rsid w:val="00DE4578"/>
    <w:rsid w:val="00E05A98"/>
    <w:rsid w:val="00E2327E"/>
    <w:rsid w:val="00E43B05"/>
    <w:rsid w:val="00E6659F"/>
    <w:rsid w:val="00E91B42"/>
    <w:rsid w:val="00EE2388"/>
    <w:rsid w:val="00EE36C9"/>
    <w:rsid w:val="00F3112B"/>
    <w:rsid w:val="00F82EF3"/>
    <w:rsid w:val="00F97D86"/>
    <w:rsid w:val="00FE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78"/>
    <w:pPr>
      <w:spacing w:after="200" w:line="276" w:lineRule="auto"/>
      <w:ind w:firstLine="0"/>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DE4578"/>
    <w:pPr>
      <w:spacing w:after="160" w:line="240" w:lineRule="exact"/>
    </w:pPr>
    <w:rPr>
      <w:rFonts w:ascii=".VnAvant" w:eastAsia=".VnTime" w:hAnsi=".VnAvant" w:cs=".VnAvant"/>
      <w:spacing w:val="2"/>
      <w:sz w:val="20"/>
      <w:szCs w:val="20"/>
    </w:rPr>
  </w:style>
  <w:style w:type="paragraph" w:styleId="Header">
    <w:name w:val="header"/>
    <w:basedOn w:val="Normal"/>
    <w:link w:val="HeaderChar"/>
    <w:rsid w:val="00DE4578"/>
    <w:pPr>
      <w:tabs>
        <w:tab w:val="center" w:pos="4320"/>
        <w:tab w:val="right" w:pos="8640"/>
      </w:tabs>
    </w:pPr>
  </w:style>
  <w:style w:type="character" w:customStyle="1" w:styleId="HeaderChar">
    <w:name w:val="Header Char"/>
    <w:basedOn w:val="DefaultParagraphFont"/>
    <w:link w:val="Header"/>
    <w:rsid w:val="00DE4578"/>
    <w:rPr>
      <w:rFonts w:ascii="Calibri" w:eastAsia="Calibri" w:hAnsi="Calibri" w:cs="Times New Roman"/>
      <w:sz w:val="22"/>
    </w:rPr>
  </w:style>
  <w:style w:type="paragraph" w:styleId="Footer">
    <w:name w:val="footer"/>
    <w:basedOn w:val="Normal"/>
    <w:link w:val="FooterChar"/>
    <w:rsid w:val="00DE4578"/>
    <w:pPr>
      <w:tabs>
        <w:tab w:val="center" w:pos="4320"/>
        <w:tab w:val="right" w:pos="8640"/>
      </w:tabs>
    </w:pPr>
  </w:style>
  <w:style w:type="character" w:customStyle="1" w:styleId="FooterChar">
    <w:name w:val="Footer Char"/>
    <w:basedOn w:val="DefaultParagraphFont"/>
    <w:link w:val="Footer"/>
    <w:rsid w:val="00DE4578"/>
    <w:rPr>
      <w:rFonts w:ascii="Calibri" w:eastAsia="Calibri" w:hAnsi="Calibri" w:cs="Times New Roman"/>
      <w:sz w:val="22"/>
    </w:rPr>
  </w:style>
  <w:style w:type="character" w:styleId="PageNumber">
    <w:name w:val="page number"/>
    <w:basedOn w:val="DefaultParagraphFont"/>
    <w:rsid w:val="00DE4578"/>
  </w:style>
  <w:style w:type="paragraph" w:styleId="BalloonText">
    <w:name w:val="Balloon Text"/>
    <w:basedOn w:val="Normal"/>
    <w:link w:val="BalloonTextChar"/>
    <w:uiPriority w:val="99"/>
    <w:semiHidden/>
    <w:unhideWhenUsed/>
    <w:rsid w:val="008F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20</cp:revision>
  <cp:lastPrinted>2022-09-18T23:41:00Z</cp:lastPrinted>
  <dcterms:created xsi:type="dcterms:W3CDTF">2021-06-22T16:36:00Z</dcterms:created>
  <dcterms:modified xsi:type="dcterms:W3CDTF">2022-09-19T09:25:00Z</dcterms:modified>
</cp:coreProperties>
</file>